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E058" w14:textId="77777777" w:rsidR="004556E4" w:rsidRPr="000278CC" w:rsidRDefault="004556E4" w:rsidP="004556E4">
      <w:pPr>
        <w:spacing w:before="0" w:after="120" w:line="312" w:lineRule="auto"/>
        <w:jc w:val="center"/>
        <w:rPr>
          <w:rFonts w:cs="Arial"/>
          <w:b/>
        </w:rPr>
      </w:pPr>
      <w:r w:rsidRPr="000278CC">
        <w:rPr>
          <w:rFonts w:cs="Arial"/>
          <w:b/>
        </w:rPr>
        <w:t>CRICKET AUSTRALIA</w:t>
      </w:r>
    </w:p>
    <w:p w14:paraId="07F972E1" w14:textId="7B2D2325" w:rsidR="004556E4" w:rsidRPr="005B28A2" w:rsidRDefault="004556E4" w:rsidP="004556E4">
      <w:pPr>
        <w:spacing w:before="0" w:after="120" w:line="312" w:lineRule="auto"/>
        <w:jc w:val="center"/>
        <w:rPr>
          <w:rFonts w:cs="Arial"/>
          <w:b/>
        </w:rPr>
      </w:pPr>
      <w:r w:rsidRPr="000278CC">
        <w:rPr>
          <w:rFonts w:cs="Arial"/>
          <w:b/>
        </w:rPr>
        <w:t xml:space="preserve">Schedule for the </w:t>
      </w:r>
      <w:r w:rsidR="00B955CB" w:rsidRPr="005B28A2">
        <w:rPr>
          <w:rFonts w:cs="Arial"/>
        </w:rPr>
        <w:t xml:space="preserve">Cricket Australia – NRMA Insurance Ashes Trophy Tour Dig for Tickets </w:t>
      </w:r>
      <w:r w:rsidRPr="005B28A2">
        <w:rPr>
          <w:rFonts w:cs="Arial"/>
          <w:b/>
        </w:rPr>
        <w:t>Promotion</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8080"/>
      </w:tblGrid>
      <w:tr w:rsidR="004556E4" w:rsidRPr="000278CC" w14:paraId="5164ED2D" w14:textId="77777777" w:rsidTr="008778D8">
        <w:tc>
          <w:tcPr>
            <w:tcW w:w="2705" w:type="dxa"/>
          </w:tcPr>
          <w:p w14:paraId="07B8CC3A" w14:textId="77777777" w:rsidR="004556E4" w:rsidRPr="005B28A2" w:rsidRDefault="004556E4" w:rsidP="00C05051">
            <w:pPr>
              <w:spacing w:after="80" w:line="240" w:lineRule="auto"/>
              <w:ind w:left="45"/>
              <w:rPr>
                <w:rFonts w:cs="Arial"/>
                <w:b/>
              </w:rPr>
            </w:pPr>
            <w:r w:rsidRPr="005B28A2">
              <w:rPr>
                <w:rFonts w:cs="Arial"/>
                <w:b/>
              </w:rPr>
              <w:t>Promotion Name</w:t>
            </w:r>
          </w:p>
        </w:tc>
        <w:tc>
          <w:tcPr>
            <w:tcW w:w="8080" w:type="dxa"/>
          </w:tcPr>
          <w:p w14:paraId="577F802C" w14:textId="21EBE64A" w:rsidR="004556E4" w:rsidRPr="000278CC" w:rsidRDefault="009B2B97" w:rsidP="00C05051">
            <w:pPr>
              <w:spacing w:after="80" w:line="240" w:lineRule="auto"/>
              <w:rPr>
                <w:rFonts w:cs="Arial"/>
              </w:rPr>
            </w:pPr>
            <w:r w:rsidRPr="005B28A2">
              <w:rPr>
                <w:rFonts w:cs="Arial"/>
              </w:rPr>
              <w:t>Cricket Australia – NRMA Insurance Ashes Trophy Tour Dig for Tickets Competition</w:t>
            </w:r>
          </w:p>
        </w:tc>
      </w:tr>
      <w:tr w:rsidR="004556E4" w:rsidRPr="000278CC" w14:paraId="32806027" w14:textId="77777777" w:rsidTr="008778D8">
        <w:tc>
          <w:tcPr>
            <w:tcW w:w="2705" w:type="dxa"/>
          </w:tcPr>
          <w:p w14:paraId="27EBC558" w14:textId="77777777" w:rsidR="004556E4" w:rsidRPr="000278CC" w:rsidRDefault="004556E4" w:rsidP="00C05051">
            <w:pPr>
              <w:spacing w:after="80" w:line="240" w:lineRule="auto"/>
              <w:ind w:left="45"/>
              <w:rPr>
                <w:rFonts w:cs="Arial"/>
                <w:b/>
              </w:rPr>
            </w:pPr>
            <w:r w:rsidRPr="000278CC">
              <w:rPr>
                <w:rFonts w:cs="Arial"/>
                <w:b/>
              </w:rPr>
              <w:t>Promoter</w:t>
            </w:r>
          </w:p>
        </w:tc>
        <w:tc>
          <w:tcPr>
            <w:tcW w:w="8080" w:type="dxa"/>
          </w:tcPr>
          <w:p w14:paraId="1AFE8D53" w14:textId="77777777" w:rsidR="004556E4" w:rsidRPr="000278CC" w:rsidRDefault="004556E4" w:rsidP="00C05051">
            <w:pPr>
              <w:spacing w:after="80" w:line="240" w:lineRule="auto"/>
              <w:rPr>
                <w:rFonts w:cs="Arial"/>
              </w:rPr>
            </w:pPr>
            <w:r w:rsidRPr="000278CC">
              <w:rPr>
                <w:rFonts w:cs="Arial"/>
              </w:rPr>
              <w:t>Cricket Australia ABN 53 006 089 130 of 60 Jolimont Street, Jolimont, VIC, 3002.</w:t>
            </w:r>
          </w:p>
        </w:tc>
      </w:tr>
      <w:tr w:rsidR="004556E4" w:rsidRPr="000278CC" w14:paraId="348C567C" w14:textId="77777777" w:rsidTr="008778D8">
        <w:tc>
          <w:tcPr>
            <w:tcW w:w="2705" w:type="dxa"/>
          </w:tcPr>
          <w:p w14:paraId="01F57816" w14:textId="77777777" w:rsidR="004556E4" w:rsidRPr="000278CC" w:rsidRDefault="004556E4" w:rsidP="00C05051">
            <w:pPr>
              <w:spacing w:after="80" w:line="240" w:lineRule="auto"/>
              <w:ind w:left="45"/>
              <w:rPr>
                <w:rFonts w:cs="Arial"/>
                <w:b/>
              </w:rPr>
            </w:pPr>
            <w:r w:rsidRPr="000278CC">
              <w:rPr>
                <w:rFonts w:cs="Arial"/>
                <w:b/>
              </w:rPr>
              <w:t>Promotion Period</w:t>
            </w:r>
          </w:p>
        </w:tc>
        <w:tc>
          <w:tcPr>
            <w:tcW w:w="8080" w:type="dxa"/>
          </w:tcPr>
          <w:p w14:paraId="410C9525" w14:textId="17F56419" w:rsidR="004556E4" w:rsidRPr="000278CC" w:rsidRDefault="004556E4" w:rsidP="00C05051">
            <w:pPr>
              <w:spacing w:after="80" w:line="240" w:lineRule="auto"/>
              <w:rPr>
                <w:rFonts w:cs="Arial"/>
              </w:rPr>
            </w:pPr>
            <w:r w:rsidRPr="000278CC">
              <w:rPr>
                <w:rFonts w:cs="Arial"/>
              </w:rPr>
              <w:t xml:space="preserve">The Promotion starts at </w:t>
            </w:r>
            <w:r w:rsidR="00A03C4D">
              <w:rPr>
                <w:rFonts w:cs="Arial"/>
              </w:rPr>
              <w:t xml:space="preserve">7am </w:t>
            </w:r>
            <w:r w:rsidR="00826035">
              <w:rPr>
                <w:rFonts w:cs="Arial"/>
              </w:rPr>
              <w:t xml:space="preserve">AEDT </w:t>
            </w:r>
            <w:r w:rsidRPr="000278CC">
              <w:rPr>
                <w:rFonts w:cs="Arial"/>
              </w:rPr>
              <w:t xml:space="preserve">on </w:t>
            </w:r>
            <w:r w:rsidR="00A03C4D">
              <w:rPr>
                <w:rFonts w:cs="Arial"/>
              </w:rPr>
              <w:t xml:space="preserve">Friday </w:t>
            </w:r>
            <w:r w:rsidR="00826035">
              <w:rPr>
                <w:rFonts w:cs="Arial"/>
              </w:rPr>
              <w:t>7 November 202</w:t>
            </w:r>
            <w:r w:rsidR="00354FD6">
              <w:rPr>
                <w:rFonts w:cs="Arial"/>
              </w:rPr>
              <w:t>5</w:t>
            </w:r>
            <w:r w:rsidRPr="000278CC">
              <w:rPr>
                <w:rFonts w:cs="Arial"/>
              </w:rPr>
              <w:t>.</w:t>
            </w:r>
          </w:p>
          <w:p w14:paraId="1AC28C48" w14:textId="2AFFFE43" w:rsidR="004556E4" w:rsidRPr="000278CC" w:rsidRDefault="004556E4" w:rsidP="00F25C0F">
            <w:pPr>
              <w:spacing w:after="80" w:line="240" w:lineRule="auto"/>
              <w:rPr>
                <w:rFonts w:cs="Arial"/>
              </w:rPr>
            </w:pPr>
            <w:r w:rsidRPr="000278CC">
              <w:rPr>
                <w:rFonts w:cs="Arial"/>
              </w:rPr>
              <w:t xml:space="preserve">The Promotion closes at </w:t>
            </w:r>
            <w:r w:rsidR="00826035">
              <w:rPr>
                <w:rFonts w:cs="Arial"/>
              </w:rPr>
              <w:t>11am</w:t>
            </w:r>
            <w:r w:rsidRPr="000278CC">
              <w:rPr>
                <w:rFonts w:cs="Arial"/>
              </w:rPr>
              <w:t xml:space="preserve"> </w:t>
            </w:r>
            <w:r w:rsidR="00826035">
              <w:rPr>
                <w:rFonts w:cs="Arial"/>
              </w:rPr>
              <w:t xml:space="preserve">AEDT </w:t>
            </w:r>
            <w:r w:rsidRPr="000278CC">
              <w:rPr>
                <w:rFonts w:cs="Arial"/>
              </w:rPr>
              <w:t xml:space="preserve">on </w:t>
            </w:r>
            <w:r w:rsidR="00826035" w:rsidRPr="00826035">
              <w:rPr>
                <w:rFonts w:cs="Arial"/>
              </w:rPr>
              <w:t>Friday, 7 November 202</w:t>
            </w:r>
            <w:r w:rsidR="00354FD6">
              <w:rPr>
                <w:rFonts w:cs="Arial"/>
              </w:rPr>
              <w:t xml:space="preserve">5. </w:t>
            </w:r>
            <w:r w:rsidRPr="000278CC">
              <w:rPr>
                <w:rFonts w:cs="Arial"/>
              </w:rPr>
              <w:t>No entries will be accepted after this time.</w:t>
            </w:r>
          </w:p>
        </w:tc>
      </w:tr>
      <w:tr w:rsidR="004556E4" w:rsidRPr="000278CC" w14:paraId="70F2633F" w14:textId="77777777" w:rsidTr="008778D8">
        <w:tc>
          <w:tcPr>
            <w:tcW w:w="2705" w:type="dxa"/>
          </w:tcPr>
          <w:p w14:paraId="06DEB2F5" w14:textId="77777777" w:rsidR="004556E4" w:rsidRPr="000278CC" w:rsidRDefault="004556E4" w:rsidP="00C05051">
            <w:pPr>
              <w:spacing w:after="80" w:line="240" w:lineRule="auto"/>
              <w:ind w:left="45"/>
              <w:rPr>
                <w:rFonts w:cs="Arial"/>
                <w:b/>
              </w:rPr>
            </w:pPr>
            <w:r w:rsidRPr="000278CC">
              <w:rPr>
                <w:rFonts w:cs="Arial"/>
                <w:b/>
              </w:rPr>
              <w:t>Relevant State(s)</w:t>
            </w:r>
          </w:p>
        </w:tc>
        <w:tc>
          <w:tcPr>
            <w:tcW w:w="8080" w:type="dxa"/>
          </w:tcPr>
          <w:p w14:paraId="288427AA" w14:textId="2A209332" w:rsidR="004556E4" w:rsidRPr="000278CC" w:rsidRDefault="00354FD6" w:rsidP="00C05051">
            <w:pPr>
              <w:spacing w:after="80" w:line="240" w:lineRule="auto"/>
              <w:rPr>
                <w:rFonts w:cs="Arial"/>
              </w:rPr>
            </w:pPr>
            <w:r>
              <w:rPr>
                <w:rFonts w:cs="Arial"/>
              </w:rPr>
              <w:t>New South Wales</w:t>
            </w:r>
          </w:p>
        </w:tc>
      </w:tr>
      <w:tr w:rsidR="004556E4" w:rsidRPr="000278CC" w14:paraId="31507001" w14:textId="77777777" w:rsidTr="008778D8">
        <w:tc>
          <w:tcPr>
            <w:tcW w:w="2705" w:type="dxa"/>
          </w:tcPr>
          <w:p w14:paraId="1DD65476" w14:textId="77777777" w:rsidR="004556E4" w:rsidRPr="000278CC" w:rsidRDefault="004556E4" w:rsidP="00C05051">
            <w:pPr>
              <w:spacing w:after="80" w:line="240" w:lineRule="auto"/>
              <w:ind w:left="45"/>
              <w:rPr>
                <w:rFonts w:cs="Arial"/>
                <w:b/>
              </w:rPr>
            </w:pPr>
            <w:r w:rsidRPr="000278CC">
              <w:rPr>
                <w:rFonts w:cs="Arial"/>
                <w:b/>
              </w:rPr>
              <w:t>Entry Restrictions</w:t>
            </w:r>
          </w:p>
        </w:tc>
        <w:tc>
          <w:tcPr>
            <w:tcW w:w="8080" w:type="dxa"/>
          </w:tcPr>
          <w:p w14:paraId="4272EDFC" w14:textId="10FAF7C9" w:rsidR="004556E4" w:rsidRPr="000278CC" w:rsidRDefault="004556E4" w:rsidP="00C05051">
            <w:pPr>
              <w:spacing w:after="80" w:line="240" w:lineRule="auto"/>
              <w:rPr>
                <w:rFonts w:cs="Arial"/>
              </w:rPr>
            </w:pPr>
            <w:r w:rsidRPr="000278CC">
              <w:rPr>
                <w:rFonts w:cs="Arial"/>
              </w:rPr>
              <w:t xml:space="preserve">Entry is open to residents of </w:t>
            </w:r>
            <w:r w:rsidRPr="005B28A2">
              <w:rPr>
                <w:rFonts w:cs="Arial"/>
              </w:rPr>
              <w:t>Australia aged 13 years</w:t>
            </w:r>
            <w:r w:rsidRPr="000278CC">
              <w:rPr>
                <w:rFonts w:cs="Arial"/>
              </w:rPr>
              <w:t xml:space="preserve"> or older at th</w:t>
            </w:r>
            <w:r w:rsidR="00B54594">
              <w:rPr>
                <w:rFonts w:cs="Arial"/>
              </w:rPr>
              <w:t>e commencement of the Promotion (</w:t>
            </w:r>
            <w:r w:rsidR="00B54594" w:rsidRPr="00B54594">
              <w:rPr>
                <w:rFonts w:cs="Arial"/>
                <w:b/>
              </w:rPr>
              <w:t>Eligible Entrants</w:t>
            </w:r>
            <w:r w:rsidR="00B54594">
              <w:rPr>
                <w:rFonts w:cs="Arial"/>
              </w:rPr>
              <w:t>)</w:t>
            </w:r>
          </w:p>
          <w:p w14:paraId="4E20C273" w14:textId="324DB6D6" w:rsidR="004556E4" w:rsidRPr="00A30C33" w:rsidRDefault="00B54594" w:rsidP="00C05051">
            <w:pPr>
              <w:spacing w:after="80" w:line="240" w:lineRule="auto"/>
              <w:rPr>
                <w:rFonts w:cs="Arial"/>
              </w:rPr>
            </w:pPr>
            <w:r>
              <w:rPr>
                <w:rFonts w:cs="Arial"/>
              </w:rPr>
              <w:t xml:space="preserve">Eligible </w:t>
            </w:r>
            <w:r w:rsidR="004556E4" w:rsidRPr="00A30C33">
              <w:rPr>
                <w:rFonts w:cs="Arial"/>
              </w:rPr>
              <w:t xml:space="preserve">Entrants less than 18 years of age must have the consent of their parent or guardian </w:t>
            </w:r>
            <w:proofErr w:type="gramStart"/>
            <w:r w:rsidR="004556E4" w:rsidRPr="00A30C33">
              <w:rPr>
                <w:rFonts w:cs="Arial"/>
              </w:rPr>
              <w:t>in order to</w:t>
            </w:r>
            <w:proofErr w:type="gramEnd"/>
            <w:r w:rsidR="004556E4" w:rsidRPr="00A30C33">
              <w:rPr>
                <w:rFonts w:cs="Arial"/>
              </w:rPr>
              <w:t xml:space="preserve"> enter. By entering this Promotion, </w:t>
            </w:r>
            <w:r>
              <w:rPr>
                <w:rFonts w:cs="Arial"/>
              </w:rPr>
              <w:t>Eligible E</w:t>
            </w:r>
            <w:r w:rsidR="004556E4" w:rsidRPr="00A30C33">
              <w:rPr>
                <w:rFonts w:cs="Arial"/>
              </w:rPr>
              <w:t>ntrants confirm that they have consent, and the Promoter reserves the right to verify this.</w:t>
            </w:r>
          </w:p>
          <w:p w14:paraId="59D090D0" w14:textId="4C8DA085" w:rsidR="004556E4" w:rsidRPr="000278CC" w:rsidRDefault="00FA7353" w:rsidP="00F25C0F">
            <w:pPr>
              <w:spacing w:after="80" w:line="240" w:lineRule="auto"/>
              <w:rPr>
                <w:rFonts w:cs="Arial"/>
              </w:rPr>
            </w:pPr>
            <w:r>
              <w:rPr>
                <w:rFonts w:cs="Arial"/>
              </w:rPr>
              <w:t xml:space="preserve">Entrants must </w:t>
            </w:r>
            <w:r w:rsidR="000A112D">
              <w:rPr>
                <w:rFonts w:cs="Arial"/>
              </w:rPr>
              <w:t>be physically present at the activation site during the Promotion Period</w:t>
            </w:r>
          </w:p>
        </w:tc>
      </w:tr>
      <w:tr w:rsidR="004556E4" w:rsidRPr="000278CC" w14:paraId="5A2F9698" w14:textId="77777777" w:rsidTr="008778D8">
        <w:tc>
          <w:tcPr>
            <w:tcW w:w="2705" w:type="dxa"/>
            <w:tcBorders>
              <w:bottom w:val="single" w:sz="4" w:space="0" w:color="auto"/>
            </w:tcBorders>
          </w:tcPr>
          <w:p w14:paraId="75E5942D" w14:textId="77777777" w:rsidR="004556E4" w:rsidRPr="000278CC" w:rsidRDefault="004556E4" w:rsidP="00C05051">
            <w:pPr>
              <w:spacing w:after="80" w:line="240" w:lineRule="auto"/>
              <w:ind w:left="45"/>
              <w:rPr>
                <w:rFonts w:cs="Arial"/>
                <w:b/>
              </w:rPr>
            </w:pPr>
            <w:r w:rsidRPr="000278CC">
              <w:rPr>
                <w:rFonts w:cs="Arial"/>
                <w:b/>
              </w:rPr>
              <w:t>Verification Requirements</w:t>
            </w:r>
          </w:p>
        </w:tc>
        <w:tc>
          <w:tcPr>
            <w:tcW w:w="8080" w:type="dxa"/>
          </w:tcPr>
          <w:p w14:paraId="03727CEF" w14:textId="58F8030D" w:rsidR="004556E4" w:rsidRPr="00A30C33" w:rsidRDefault="000A112D" w:rsidP="00C05051">
            <w:pPr>
              <w:spacing w:after="80" w:line="240" w:lineRule="auto"/>
              <w:rPr>
                <w:rFonts w:cs="Arial"/>
                <w:b/>
              </w:rPr>
            </w:pPr>
            <w:r>
              <w:rPr>
                <w:rFonts w:cs="Arial"/>
                <w:b/>
              </w:rPr>
              <w:t>N/A</w:t>
            </w:r>
          </w:p>
        </w:tc>
      </w:tr>
      <w:tr w:rsidR="004556E4" w:rsidRPr="000278CC" w14:paraId="67DD9E2B" w14:textId="77777777" w:rsidTr="008778D8">
        <w:trPr>
          <w:trHeight w:val="690"/>
        </w:trPr>
        <w:tc>
          <w:tcPr>
            <w:tcW w:w="2705" w:type="dxa"/>
          </w:tcPr>
          <w:p w14:paraId="6EB120C7" w14:textId="77777777" w:rsidR="004556E4" w:rsidRPr="000278CC" w:rsidRDefault="004556E4" w:rsidP="00C05051">
            <w:pPr>
              <w:spacing w:after="80" w:line="240" w:lineRule="auto"/>
              <w:ind w:left="45"/>
              <w:rPr>
                <w:rFonts w:cs="Arial"/>
                <w:i/>
              </w:rPr>
            </w:pPr>
            <w:r w:rsidRPr="000278CC">
              <w:rPr>
                <w:rFonts w:cs="Arial"/>
                <w:b/>
              </w:rPr>
              <w:t>Entry Procedure</w:t>
            </w:r>
          </w:p>
        </w:tc>
        <w:tc>
          <w:tcPr>
            <w:tcW w:w="8080" w:type="dxa"/>
          </w:tcPr>
          <w:p w14:paraId="6FC2572D" w14:textId="254E51BD" w:rsidR="0011760A" w:rsidRDefault="00D47F39" w:rsidP="00A97C40">
            <w:pPr>
              <w:spacing w:line="240" w:lineRule="auto"/>
              <w:rPr>
                <w:rFonts w:cs="Arial"/>
              </w:rPr>
            </w:pPr>
            <w:r>
              <w:rPr>
                <w:rFonts w:cs="Arial"/>
              </w:rPr>
              <w:t>[entrants to register at registration desk any time during the dig]</w:t>
            </w:r>
          </w:p>
          <w:p w14:paraId="571BFD9F" w14:textId="34244D9D" w:rsidR="00A97C40" w:rsidRPr="00DE513F" w:rsidRDefault="00CE7A77" w:rsidP="00A97C40">
            <w:pPr>
              <w:spacing w:line="240" w:lineRule="auto"/>
              <w:rPr>
                <w:rFonts w:cs="Arial"/>
              </w:rPr>
            </w:pPr>
            <w:r w:rsidRPr="00CE7A77">
              <w:rPr>
                <w:rFonts w:cs="Arial"/>
              </w:rPr>
              <w:t>Entrants will be given one (1) attempt, lasting a maximum of 30 seconds, to physically dig in a designated sand area on Manly Beach, NSW to uncover one of ten (10) hidden envelopes, each containing a ticket prize to the upcoming Test match. Prizes will be awarded immediately upon uncovering a valid envelope. Once all ten (10) envelopes have been found, the Promotion will end.</w:t>
            </w:r>
          </w:p>
        </w:tc>
      </w:tr>
      <w:tr w:rsidR="004556E4" w:rsidRPr="000278CC" w14:paraId="21332117" w14:textId="77777777" w:rsidTr="008778D8">
        <w:tc>
          <w:tcPr>
            <w:tcW w:w="2705" w:type="dxa"/>
          </w:tcPr>
          <w:p w14:paraId="3C09B68E" w14:textId="77777777" w:rsidR="004556E4" w:rsidRPr="000278CC" w:rsidRDefault="004556E4" w:rsidP="00C05051">
            <w:pPr>
              <w:spacing w:after="80" w:line="240" w:lineRule="auto"/>
              <w:ind w:left="45"/>
              <w:rPr>
                <w:rFonts w:cs="Arial"/>
                <w:b/>
              </w:rPr>
            </w:pPr>
            <w:r w:rsidRPr="000278CC">
              <w:rPr>
                <w:rFonts w:cs="Arial"/>
                <w:b/>
              </w:rPr>
              <w:t>Maximum Number of Entries</w:t>
            </w:r>
          </w:p>
        </w:tc>
        <w:tc>
          <w:tcPr>
            <w:tcW w:w="8080" w:type="dxa"/>
          </w:tcPr>
          <w:p w14:paraId="5BAD44BE" w14:textId="3A917D45" w:rsidR="004556E4" w:rsidRPr="000278CC" w:rsidRDefault="00CE7A77" w:rsidP="00C05051">
            <w:pPr>
              <w:spacing w:after="80" w:line="240" w:lineRule="auto"/>
              <w:rPr>
                <w:rFonts w:cs="Arial"/>
              </w:rPr>
            </w:pPr>
            <w:r>
              <w:rPr>
                <w:rFonts w:cs="Arial"/>
              </w:rPr>
              <w:t>1</w:t>
            </w:r>
          </w:p>
        </w:tc>
      </w:tr>
      <w:tr w:rsidR="004556E4" w:rsidRPr="000278CC" w14:paraId="6005ACE2" w14:textId="77777777" w:rsidTr="008778D8">
        <w:tc>
          <w:tcPr>
            <w:tcW w:w="2705" w:type="dxa"/>
            <w:vMerge w:val="restart"/>
          </w:tcPr>
          <w:p w14:paraId="418930B1" w14:textId="77777777" w:rsidR="004556E4" w:rsidRPr="000278CC" w:rsidRDefault="004556E4" w:rsidP="00C05051">
            <w:pPr>
              <w:spacing w:after="80" w:line="240" w:lineRule="auto"/>
              <w:ind w:left="45"/>
              <w:rPr>
                <w:rFonts w:cs="Arial"/>
                <w:i/>
              </w:rPr>
            </w:pPr>
            <w:r>
              <w:rPr>
                <w:rFonts w:cs="Arial"/>
                <w:b/>
              </w:rPr>
              <w:t xml:space="preserve">Judging </w:t>
            </w:r>
            <w:r w:rsidRPr="000278CC">
              <w:rPr>
                <w:rFonts w:cs="Arial"/>
                <w:b/>
              </w:rPr>
              <w:t>Details</w:t>
            </w:r>
          </w:p>
        </w:tc>
        <w:tc>
          <w:tcPr>
            <w:tcW w:w="8080" w:type="dxa"/>
          </w:tcPr>
          <w:p w14:paraId="471DDF20" w14:textId="1B147C92" w:rsidR="004556E4" w:rsidRPr="000278CC" w:rsidRDefault="004556E4" w:rsidP="00C05051">
            <w:pPr>
              <w:spacing w:after="80" w:line="240" w:lineRule="auto"/>
              <w:rPr>
                <w:rFonts w:cs="Arial"/>
              </w:rPr>
            </w:pPr>
            <w:r w:rsidRPr="000278CC">
              <w:rPr>
                <w:rFonts w:cs="Arial"/>
              </w:rPr>
              <w:t xml:space="preserve">Date: </w:t>
            </w:r>
            <w:r w:rsidR="00CE7A77">
              <w:rPr>
                <w:rFonts w:cs="Arial"/>
              </w:rPr>
              <w:t>Friday 7 November 2025</w:t>
            </w:r>
          </w:p>
        </w:tc>
      </w:tr>
      <w:tr w:rsidR="004556E4" w:rsidRPr="000278CC" w14:paraId="5291F9E3" w14:textId="77777777" w:rsidTr="008778D8">
        <w:tc>
          <w:tcPr>
            <w:tcW w:w="2705" w:type="dxa"/>
            <w:vMerge/>
          </w:tcPr>
          <w:p w14:paraId="54C64745" w14:textId="77777777" w:rsidR="004556E4" w:rsidRPr="000278CC" w:rsidRDefault="004556E4" w:rsidP="00C05051">
            <w:pPr>
              <w:spacing w:after="80" w:line="240" w:lineRule="auto"/>
              <w:ind w:left="45"/>
              <w:rPr>
                <w:rFonts w:cs="Arial"/>
                <w:b/>
              </w:rPr>
            </w:pPr>
          </w:p>
        </w:tc>
        <w:tc>
          <w:tcPr>
            <w:tcW w:w="8080" w:type="dxa"/>
          </w:tcPr>
          <w:p w14:paraId="55A914DB" w14:textId="5C1C8B1A" w:rsidR="004556E4" w:rsidRPr="000278CC" w:rsidRDefault="004556E4" w:rsidP="00C05051">
            <w:pPr>
              <w:spacing w:after="80" w:line="240" w:lineRule="auto"/>
              <w:rPr>
                <w:rFonts w:cs="Arial"/>
              </w:rPr>
            </w:pPr>
            <w:r w:rsidRPr="000278CC">
              <w:rPr>
                <w:rFonts w:cs="Arial"/>
              </w:rPr>
              <w:t xml:space="preserve">Time: </w:t>
            </w:r>
            <w:r w:rsidR="00DC7D74">
              <w:rPr>
                <w:rFonts w:cs="Arial"/>
              </w:rPr>
              <w:t xml:space="preserve">7:00am </w:t>
            </w:r>
            <w:r w:rsidR="00F25C0F" w:rsidRPr="00DC7D74">
              <w:rPr>
                <w:rFonts w:cs="Arial"/>
              </w:rPr>
              <w:t>AEDT</w:t>
            </w:r>
          </w:p>
        </w:tc>
      </w:tr>
      <w:tr w:rsidR="004556E4" w:rsidRPr="000278CC" w14:paraId="5CDC74FA" w14:textId="77777777" w:rsidTr="008778D8">
        <w:tc>
          <w:tcPr>
            <w:tcW w:w="2705" w:type="dxa"/>
            <w:vMerge/>
          </w:tcPr>
          <w:p w14:paraId="452C5B9F" w14:textId="77777777" w:rsidR="004556E4" w:rsidRPr="000278CC" w:rsidRDefault="004556E4" w:rsidP="00C05051">
            <w:pPr>
              <w:spacing w:after="80" w:line="240" w:lineRule="auto"/>
              <w:ind w:left="45"/>
              <w:rPr>
                <w:rFonts w:cs="Arial"/>
                <w:b/>
              </w:rPr>
            </w:pPr>
          </w:p>
        </w:tc>
        <w:tc>
          <w:tcPr>
            <w:tcW w:w="8080" w:type="dxa"/>
          </w:tcPr>
          <w:p w14:paraId="51C3BAA7" w14:textId="5686E803" w:rsidR="004556E4" w:rsidRPr="000278CC" w:rsidRDefault="004556E4" w:rsidP="00C05051">
            <w:pPr>
              <w:spacing w:after="80" w:line="240" w:lineRule="auto"/>
              <w:rPr>
                <w:rFonts w:cs="Arial"/>
              </w:rPr>
            </w:pPr>
            <w:r w:rsidRPr="000278CC">
              <w:rPr>
                <w:rFonts w:cs="Arial"/>
              </w:rPr>
              <w:t xml:space="preserve">Location: </w:t>
            </w:r>
            <w:r w:rsidR="00C176E9">
              <w:rPr>
                <w:rFonts w:cs="Arial"/>
              </w:rPr>
              <w:t>Manly Beach</w:t>
            </w:r>
            <w:r w:rsidR="0065560E">
              <w:rPr>
                <w:rFonts w:cs="Arial"/>
              </w:rPr>
              <w:t xml:space="preserve"> NSW – specific activation zone to be marked by the promoter </w:t>
            </w:r>
          </w:p>
        </w:tc>
      </w:tr>
      <w:tr w:rsidR="004556E4" w:rsidRPr="000278CC" w14:paraId="45ED5ED5" w14:textId="77777777" w:rsidTr="008778D8">
        <w:tc>
          <w:tcPr>
            <w:tcW w:w="2705" w:type="dxa"/>
            <w:vMerge/>
            <w:tcBorders>
              <w:bottom w:val="single" w:sz="4" w:space="0" w:color="auto"/>
            </w:tcBorders>
          </w:tcPr>
          <w:p w14:paraId="108092A2" w14:textId="77777777" w:rsidR="004556E4" w:rsidRPr="000278CC" w:rsidRDefault="004556E4" w:rsidP="00C05051">
            <w:pPr>
              <w:spacing w:after="80" w:line="240" w:lineRule="auto"/>
              <w:ind w:left="45"/>
              <w:rPr>
                <w:rFonts w:cs="Arial"/>
                <w:b/>
              </w:rPr>
            </w:pPr>
          </w:p>
        </w:tc>
        <w:tc>
          <w:tcPr>
            <w:tcW w:w="8080" w:type="dxa"/>
          </w:tcPr>
          <w:p w14:paraId="2F861556" w14:textId="174278BF" w:rsidR="004556E4" w:rsidRPr="000278CC" w:rsidRDefault="004556E4" w:rsidP="00F25C0F">
            <w:pPr>
              <w:spacing w:after="80" w:line="240" w:lineRule="auto"/>
              <w:rPr>
                <w:rFonts w:cs="Arial"/>
              </w:rPr>
            </w:pPr>
            <w:r>
              <w:rPr>
                <w:rFonts w:cs="Arial"/>
              </w:rPr>
              <w:t>Judging Criteria</w:t>
            </w:r>
            <w:r w:rsidRPr="000278CC">
              <w:rPr>
                <w:rFonts w:cs="Arial"/>
              </w:rPr>
              <w:t xml:space="preserve">: </w:t>
            </w:r>
            <w:r w:rsidR="0065560E" w:rsidRPr="0065560E">
              <w:rPr>
                <w:rFonts w:cs="Arial"/>
              </w:rPr>
              <w:t>The Entrant who uncovers an envelope within their attempt will be awarded the prize contained in that envelope. Prizes will be awarded immediately. There is no leaderboard or random draw. The Promotion concludes when all envelopes are found or at 11:00am AEDT</w:t>
            </w:r>
          </w:p>
        </w:tc>
      </w:tr>
      <w:tr w:rsidR="004556E4" w:rsidRPr="000278CC" w14:paraId="0E63E38C" w14:textId="77777777" w:rsidTr="008778D8">
        <w:tc>
          <w:tcPr>
            <w:tcW w:w="2705" w:type="dxa"/>
          </w:tcPr>
          <w:p w14:paraId="3E5BDC02" w14:textId="77777777" w:rsidR="004556E4" w:rsidRPr="000278CC" w:rsidRDefault="004556E4" w:rsidP="00C05051">
            <w:pPr>
              <w:spacing w:after="80" w:line="240" w:lineRule="auto"/>
              <w:ind w:left="45"/>
              <w:rPr>
                <w:rFonts w:cs="Arial"/>
                <w:b/>
              </w:rPr>
            </w:pPr>
            <w:r w:rsidRPr="000278CC">
              <w:rPr>
                <w:rFonts w:cs="Arial"/>
                <w:b/>
              </w:rPr>
              <w:t>Prize</w:t>
            </w:r>
            <w:r w:rsidR="002516E8">
              <w:rPr>
                <w:rFonts w:cs="Arial"/>
                <w:b/>
              </w:rPr>
              <w:t>s</w:t>
            </w:r>
            <w:r w:rsidRPr="000278CC">
              <w:rPr>
                <w:rFonts w:cs="Arial"/>
                <w:b/>
              </w:rPr>
              <w:t xml:space="preserve"> Details</w:t>
            </w:r>
          </w:p>
        </w:tc>
        <w:tc>
          <w:tcPr>
            <w:tcW w:w="8080" w:type="dxa"/>
          </w:tcPr>
          <w:p w14:paraId="65140F44" w14:textId="77777777" w:rsidR="004556E4" w:rsidRDefault="004556E4" w:rsidP="00C05051">
            <w:pPr>
              <w:spacing w:after="80" w:line="240" w:lineRule="auto"/>
              <w:rPr>
                <w:rFonts w:cs="Arial"/>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963"/>
              <w:gridCol w:w="1964"/>
              <w:gridCol w:w="1964"/>
            </w:tblGrid>
            <w:tr w:rsidR="008778D8" w:rsidRPr="000278CC" w14:paraId="2C8E215C" w14:textId="77777777" w:rsidTr="00F2523F">
              <w:tc>
                <w:tcPr>
                  <w:tcW w:w="1250" w:type="pct"/>
                </w:tcPr>
                <w:p w14:paraId="4D9A9C0A" w14:textId="07009332" w:rsidR="008778D8" w:rsidRPr="000278CC" w:rsidRDefault="008778D8" w:rsidP="00F2523F">
                  <w:pPr>
                    <w:spacing w:after="80" w:line="240" w:lineRule="auto"/>
                    <w:rPr>
                      <w:rFonts w:cs="Arial"/>
                      <w:highlight w:val="yellow"/>
                    </w:rPr>
                  </w:pPr>
                  <w:r w:rsidRPr="000278CC">
                    <w:rPr>
                      <w:rFonts w:cs="Arial"/>
                      <w:b/>
                    </w:rPr>
                    <w:t>Major/Minor/Final</w:t>
                  </w:r>
                </w:p>
              </w:tc>
              <w:tc>
                <w:tcPr>
                  <w:tcW w:w="1250" w:type="pct"/>
                </w:tcPr>
                <w:p w14:paraId="3F60FA88" w14:textId="77777777" w:rsidR="008778D8" w:rsidRPr="000278CC" w:rsidRDefault="008778D8" w:rsidP="00F2523F">
                  <w:pPr>
                    <w:spacing w:after="80" w:line="240" w:lineRule="auto"/>
                    <w:rPr>
                      <w:rFonts w:cs="Arial"/>
                      <w:b/>
                    </w:rPr>
                  </w:pPr>
                  <w:r w:rsidRPr="000278CC">
                    <w:rPr>
                      <w:rFonts w:cs="Arial"/>
                      <w:b/>
                    </w:rPr>
                    <w:t>Prize</w:t>
                  </w:r>
                </w:p>
              </w:tc>
              <w:tc>
                <w:tcPr>
                  <w:tcW w:w="1250" w:type="pct"/>
                </w:tcPr>
                <w:p w14:paraId="06781784" w14:textId="77777777" w:rsidR="008778D8" w:rsidRPr="000278CC" w:rsidRDefault="008778D8" w:rsidP="00F2523F">
                  <w:pPr>
                    <w:spacing w:after="80" w:line="240" w:lineRule="auto"/>
                    <w:rPr>
                      <w:rFonts w:cs="Arial"/>
                      <w:b/>
                    </w:rPr>
                  </w:pPr>
                  <w:r w:rsidRPr="000278CC">
                    <w:rPr>
                      <w:rFonts w:cs="Arial"/>
                      <w:b/>
                    </w:rPr>
                    <w:t>No. Available</w:t>
                  </w:r>
                </w:p>
              </w:tc>
              <w:tc>
                <w:tcPr>
                  <w:tcW w:w="1251" w:type="pct"/>
                </w:tcPr>
                <w:p w14:paraId="482AC9D7" w14:textId="77777777" w:rsidR="008778D8" w:rsidRPr="000278CC" w:rsidRDefault="008778D8" w:rsidP="00F2523F">
                  <w:pPr>
                    <w:spacing w:after="80" w:line="240" w:lineRule="auto"/>
                    <w:rPr>
                      <w:rFonts w:cs="Arial"/>
                      <w:b/>
                    </w:rPr>
                  </w:pPr>
                  <w:r w:rsidRPr="000278CC">
                    <w:rPr>
                      <w:rFonts w:cs="Arial"/>
                      <w:b/>
                    </w:rPr>
                    <w:t>Value of each Prize (RRP)</w:t>
                  </w:r>
                </w:p>
              </w:tc>
            </w:tr>
            <w:tr w:rsidR="008778D8" w:rsidRPr="000278CC" w14:paraId="4FC61EE9" w14:textId="77777777" w:rsidTr="00F2523F">
              <w:tc>
                <w:tcPr>
                  <w:tcW w:w="1250" w:type="pct"/>
                </w:tcPr>
                <w:p w14:paraId="63A2A19C" w14:textId="65070387" w:rsidR="008778D8" w:rsidRPr="00FE2035" w:rsidRDefault="00E27E2B" w:rsidP="00F2523F">
                  <w:pPr>
                    <w:spacing w:after="80" w:line="240" w:lineRule="auto"/>
                    <w:rPr>
                      <w:rFonts w:cs="Arial"/>
                      <w:iCs/>
                    </w:rPr>
                  </w:pPr>
                  <w:r w:rsidRPr="00FE2035">
                    <w:rPr>
                      <w:rFonts w:cs="Arial"/>
                      <w:iCs/>
                    </w:rPr>
                    <w:t xml:space="preserve">Major </w:t>
                  </w:r>
                </w:p>
              </w:tc>
              <w:tc>
                <w:tcPr>
                  <w:tcW w:w="1250" w:type="pct"/>
                </w:tcPr>
                <w:p w14:paraId="711EB9AE" w14:textId="2A06B708" w:rsidR="008778D8" w:rsidRPr="00FE2035" w:rsidRDefault="00105007" w:rsidP="00F2523F">
                  <w:pPr>
                    <w:spacing w:after="80" w:line="240" w:lineRule="auto"/>
                    <w:rPr>
                      <w:rFonts w:cs="Arial"/>
                      <w:iCs/>
                    </w:rPr>
                  </w:pPr>
                  <w:r w:rsidRPr="00FE2035">
                    <w:rPr>
                      <w:rFonts w:cs="Arial"/>
                      <w:iCs/>
                    </w:rPr>
                    <w:t>Sydney Ashes Test</w:t>
                  </w:r>
                  <w:r w:rsidR="00946DC9" w:rsidRPr="00FE2035">
                    <w:rPr>
                      <w:rFonts w:cs="Arial"/>
                      <w:iCs/>
                    </w:rPr>
                    <w:t xml:space="preserve"> </w:t>
                  </w:r>
                  <w:r w:rsidRPr="00FE2035">
                    <w:rPr>
                      <w:rFonts w:cs="Arial"/>
                      <w:iCs/>
                    </w:rPr>
                    <w:t xml:space="preserve">- </w:t>
                  </w:r>
                  <w:r w:rsidR="00E448DA" w:rsidRPr="00FE2035">
                    <w:rPr>
                      <w:rFonts w:cs="Arial"/>
                      <w:iCs/>
                    </w:rPr>
                    <w:t xml:space="preserve">Day 1 Category A Reserve </w:t>
                  </w:r>
                  <w:r w:rsidR="00946DC9" w:rsidRPr="00FE2035">
                    <w:rPr>
                      <w:rFonts w:cs="Arial"/>
                      <w:iCs/>
                    </w:rPr>
                    <w:t>Ticket Double Pass</w:t>
                  </w:r>
                </w:p>
              </w:tc>
              <w:tc>
                <w:tcPr>
                  <w:tcW w:w="1250" w:type="pct"/>
                </w:tcPr>
                <w:p w14:paraId="42C64A83" w14:textId="45C7DBEF" w:rsidR="008778D8" w:rsidRPr="00FE2035" w:rsidRDefault="00946DC9" w:rsidP="00F2523F">
                  <w:pPr>
                    <w:spacing w:after="80" w:line="240" w:lineRule="auto"/>
                    <w:rPr>
                      <w:rFonts w:cs="Arial"/>
                      <w:iCs/>
                    </w:rPr>
                  </w:pPr>
                  <w:r w:rsidRPr="00FE2035">
                    <w:rPr>
                      <w:rFonts w:cs="Arial"/>
                      <w:iCs/>
                    </w:rPr>
                    <w:t>1</w:t>
                  </w:r>
                </w:p>
              </w:tc>
              <w:tc>
                <w:tcPr>
                  <w:tcW w:w="1251" w:type="pct"/>
                </w:tcPr>
                <w:p w14:paraId="4C2558A2" w14:textId="196893AB" w:rsidR="008778D8" w:rsidRPr="00FE2035" w:rsidRDefault="00946DC9" w:rsidP="00F2523F">
                  <w:pPr>
                    <w:spacing w:after="80" w:line="240" w:lineRule="auto"/>
                    <w:rPr>
                      <w:rFonts w:cs="Arial"/>
                      <w:iCs/>
                    </w:rPr>
                  </w:pPr>
                  <w:r w:rsidRPr="00FE2035">
                    <w:rPr>
                      <w:rFonts w:cs="Arial"/>
                      <w:iCs/>
                    </w:rPr>
                    <w:t>$</w:t>
                  </w:r>
                  <w:r w:rsidR="004927B5" w:rsidRPr="00FE2035">
                    <w:rPr>
                      <w:rFonts w:cs="Arial"/>
                      <w:iCs/>
                    </w:rPr>
                    <w:t>450</w:t>
                  </w:r>
                </w:p>
              </w:tc>
            </w:tr>
            <w:tr w:rsidR="008778D8" w:rsidRPr="000278CC" w14:paraId="64587E1A" w14:textId="77777777" w:rsidTr="00F2523F">
              <w:tc>
                <w:tcPr>
                  <w:tcW w:w="1250" w:type="pct"/>
                </w:tcPr>
                <w:p w14:paraId="7E9CA53C" w14:textId="6298BB80" w:rsidR="008778D8" w:rsidRPr="00FE2035" w:rsidRDefault="00E27E2B" w:rsidP="00F2523F">
                  <w:pPr>
                    <w:spacing w:after="80" w:line="240" w:lineRule="auto"/>
                    <w:rPr>
                      <w:rFonts w:cs="Arial"/>
                      <w:iCs/>
                    </w:rPr>
                  </w:pPr>
                  <w:r w:rsidRPr="00FE2035">
                    <w:rPr>
                      <w:rFonts w:cs="Arial"/>
                      <w:iCs/>
                    </w:rPr>
                    <w:t xml:space="preserve">Minor </w:t>
                  </w:r>
                </w:p>
              </w:tc>
              <w:tc>
                <w:tcPr>
                  <w:tcW w:w="1250" w:type="pct"/>
                </w:tcPr>
                <w:p w14:paraId="5A7BF1C5" w14:textId="796B8C47" w:rsidR="008778D8" w:rsidRPr="00FE2035" w:rsidRDefault="00946DC9" w:rsidP="00F2523F">
                  <w:pPr>
                    <w:spacing w:after="80" w:line="240" w:lineRule="auto"/>
                    <w:rPr>
                      <w:rFonts w:cs="Arial"/>
                      <w:iCs/>
                    </w:rPr>
                  </w:pPr>
                  <w:r w:rsidRPr="00FE2035">
                    <w:rPr>
                      <w:rFonts w:cs="Arial"/>
                      <w:iCs/>
                    </w:rPr>
                    <w:t>Sydney Ashes Test - Day 4 Category A Reserve Ticket Double Pass</w:t>
                  </w:r>
                </w:p>
              </w:tc>
              <w:tc>
                <w:tcPr>
                  <w:tcW w:w="1250" w:type="pct"/>
                </w:tcPr>
                <w:p w14:paraId="5FF6FFE3" w14:textId="5BF5D45F" w:rsidR="008778D8" w:rsidRPr="00FE2035" w:rsidRDefault="004927B5" w:rsidP="00F2523F">
                  <w:pPr>
                    <w:spacing w:after="80" w:line="240" w:lineRule="auto"/>
                    <w:rPr>
                      <w:rFonts w:cs="Arial"/>
                      <w:iCs/>
                    </w:rPr>
                  </w:pPr>
                  <w:r w:rsidRPr="00FE2035">
                    <w:rPr>
                      <w:rFonts w:cs="Arial"/>
                      <w:iCs/>
                    </w:rPr>
                    <w:t>9</w:t>
                  </w:r>
                </w:p>
              </w:tc>
              <w:tc>
                <w:tcPr>
                  <w:tcW w:w="1251" w:type="pct"/>
                </w:tcPr>
                <w:p w14:paraId="21C381D5" w14:textId="56A37838" w:rsidR="008778D8" w:rsidRPr="00FE2035" w:rsidRDefault="004927B5" w:rsidP="00F2523F">
                  <w:pPr>
                    <w:spacing w:after="80" w:line="240" w:lineRule="auto"/>
                    <w:rPr>
                      <w:rFonts w:cs="Arial"/>
                      <w:iCs/>
                    </w:rPr>
                  </w:pPr>
                  <w:r w:rsidRPr="00FE2035">
                    <w:rPr>
                      <w:rFonts w:cs="Arial"/>
                      <w:iCs/>
                    </w:rPr>
                    <w:t>$450</w:t>
                  </w:r>
                </w:p>
              </w:tc>
            </w:tr>
          </w:tbl>
          <w:p w14:paraId="31EA8E5A" w14:textId="77777777" w:rsidR="004556E4" w:rsidRPr="000278CC" w:rsidRDefault="004556E4" w:rsidP="00C05051">
            <w:pPr>
              <w:spacing w:after="80" w:line="240" w:lineRule="auto"/>
              <w:rPr>
                <w:rFonts w:cs="Arial"/>
              </w:rPr>
            </w:pPr>
          </w:p>
        </w:tc>
      </w:tr>
      <w:tr w:rsidR="004556E4" w:rsidRPr="000278CC" w14:paraId="041149F3" w14:textId="77777777" w:rsidTr="008778D8">
        <w:tc>
          <w:tcPr>
            <w:tcW w:w="2705" w:type="dxa"/>
          </w:tcPr>
          <w:p w14:paraId="291D24F6" w14:textId="77777777" w:rsidR="004556E4" w:rsidRPr="000278CC" w:rsidRDefault="004556E4" w:rsidP="00C05051">
            <w:pPr>
              <w:spacing w:after="80" w:line="240" w:lineRule="auto"/>
              <w:ind w:left="45"/>
              <w:rPr>
                <w:rFonts w:cs="Arial"/>
                <w:b/>
              </w:rPr>
            </w:pPr>
            <w:r w:rsidRPr="000278CC">
              <w:rPr>
                <w:rFonts w:cs="Arial"/>
                <w:b/>
              </w:rPr>
              <w:t>Total Prize Pool</w:t>
            </w:r>
          </w:p>
        </w:tc>
        <w:tc>
          <w:tcPr>
            <w:tcW w:w="8080" w:type="dxa"/>
          </w:tcPr>
          <w:p w14:paraId="5E1FC68F" w14:textId="6A922A4E" w:rsidR="004556E4" w:rsidRPr="000278CC" w:rsidRDefault="004556E4" w:rsidP="00C05051">
            <w:pPr>
              <w:spacing w:after="80" w:line="240" w:lineRule="auto"/>
              <w:rPr>
                <w:rFonts w:cs="Arial"/>
              </w:rPr>
            </w:pPr>
            <w:r w:rsidRPr="000278CC">
              <w:rPr>
                <w:rFonts w:cs="Arial"/>
              </w:rPr>
              <w:t xml:space="preserve">Up to </w:t>
            </w:r>
            <w:r w:rsidR="00EA0934">
              <w:rPr>
                <w:rFonts w:cs="Arial"/>
              </w:rPr>
              <w:t>$4,500</w:t>
            </w:r>
          </w:p>
        </w:tc>
      </w:tr>
      <w:tr w:rsidR="004556E4" w:rsidRPr="000278CC" w14:paraId="45178014" w14:textId="77777777" w:rsidTr="008778D8">
        <w:tc>
          <w:tcPr>
            <w:tcW w:w="2705" w:type="dxa"/>
          </w:tcPr>
          <w:p w14:paraId="264E9545" w14:textId="77777777" w:rsidR="004556E4" w:rsidRPr="000278CC" w:rsidRDefault="004556E4" w:rsidP="00C05051">
            <w:pPr>
              <w:spacing w:after="80" w:line="240" w:lineRule="auto"/>
              <w:ind w:left="45"/>
              <w:rPr>
                <w:rFonts w:cs="Arial"/>
                <w:i/>
              </w:rPr>
            </w:pPr>
            <w:r w:rsidRPr="000278CC">
              <w:rPr>
                <w:rFonts w:cs="Arial"/>
                <w:b/>
              </w:rPr>
              <w:lastRenderedPageBreak/>
              <w:t>Prize Restrictions</w:t>
            </w:r>
            <w:r w:rsidR="008778D8">
              <w:rPr>
                <w:rFonts w:cs="Arial"/>
                <w:b/>
              </w:rPr>
              <w:t>/Exclusions</w:t>
            </w:r>
            <w:r w:rsidRPr="000278CC">
              <w:rPr>
                <w:rFonts w:cs="Arial"/>
                <w:b/>
              </w:rPr>
              <w:t xml:space="preserve"> (if any)</w:t>
            </w:r>
          </w:p>
        </w:tc>
        <w:tc>
          <w:tcPr>
            <w:tcW w:w="8080" w:type="dxa"/>
          </w:tcPr>
          <w:p w14:paraId="28E10A2E" w14:textId="7E44DABB" w:rsidR="00F24398" w:rsidRDefault="00F24398" w:rsidP="00F24398">
            <w:pPr>
              <w:spacing w:after="80" w:line="240" w:lineRule="auto"/>
              <w:rPr>
                <w:rFonts w:cs="Arial"/>
              </w:rPr>
            </w:pPr>
            <w:r>
              <w:rPr>
                <w:rFonts w:cs="Arial"/>
              </w:rPr>
              <w:t xml:space="preserve">Prize excludes travel, </w:t>
            </w:r>
            <w:proofErr w:type="spellStart"/>
            <w:r>
              <w:rPr>
                <w:rFonts w:cs="Arial"/>
              </w:rPr>
              <w:t>accomedation</w:t>
            </w:r>
            <w:proofErr w:type="spellEnd"/>
            <w:r>
              <w:rPr>
                <w:rFonts w:cs="Arial"/>
              </w:rPr>
              <w:t>, airport transfers and spending money</w:t>
            </w:r>
            <w:r w:rsidR="000E1642">
              <w:rPr>
                <w:rFonts w:cs="Arial"/>
              </w:rPr>
              <w:t xml:space="preserve">. </w:t>
            </w:r>
          </w:p>
          <w:p w14:paraId="21375F18" w14:textId="5152EEC5" w:rsidR="004556E4" w:rsidRPr="00E27E2B" w:rsidRDefault="008778D8" w:rsidP="00C05051">
            <w:pPr>
              <w:pStyle w:val="Level1"/>
              <w:numPr>
                <w:ilvl w:val="0"/>
                <w:numId w:val="0"/>
              </w:numPr>
              <w:pBdr>
                <w:bottom w:val="none" w:sz="0" w:space="0" w:color="auto"/>
              </w:pBdr>
              <w:spacing w:line="240" w:lineRule="auto"/>
              <w:jc w:val="both"/>
              <w:rPr>
                <w:b w:val="0"/>
              </w:rPr>
            </w:pPr>
            <w:r>
              <w:rPr>
                <w:b w:val="0"/>
              </w:rPr>
              <w:t>I</w:t>
            </w:r>
            <w:r w:rsidR="004556E4" w:rsidRPr="00E67DAE">
              <w:rPr>
                <w:b w:val="0"/>
              </w:rPr>
              <w:t xml:space="preserve">nternational cricket </w:t>
            </w:r>
            <w:r>
              <w:rPr>
                <w:b w:val="0"/>
              </w:rPr>
              <w:t xml:space="preserve">fixture </w:t>
            </w:r>
            <w:r w:rsidR="004556E4" w:rsidRPr="00E67DAE">
              <w:rPr>
                <w:b w:val="0"/>
              </w:rPr>
              <w:t>is subject to change (including due to bad weather)</w:t>
            </w:r>
            <w:r w:rsidR="004556E4">
              <w:rPr>
                <w:b w:val="0"/>
              </w:rPr>
              <w:t xml:space="preserve"> without notice</w:t>
            </w:r>
            <w:r w:rsidR="004556E4" w:rsidRPr="00E67DAE">
              <w:rPr>
                <w:b w:val="0"/>
              </w:rPr>
              <w:t xml:space="preserve">.  The Promoter reserves the right (in its sole discretion) to change or amend the </w:t>
            </w:r>
            <w:proofErr w:type="gramStart"/>
            <w:r>
              <w:rPr>
                <w:b w:val="0"/>
              </w:rPr>
              <w:t>I</w:t>
            </w:r>
            <w:r w:rsidR="004556E4" w:rsidRPr="00E67DAE">
              <w:rPr>
                <w:b w:val="0"/>
              </w:rPr>
              <w:t>nternational</w:t>
            </w:r>
            <w:proofErr w:type="gramEnd"/>
            <w:r w:rsidR="004556E4" w:rsidRPr="00E67DAE">
              <w:rPr>
                <w:b w:val="0"/>
              </w:rPr>
              <w:t xml:space="preserve"> cricket </w:t>
            </w:r>
            <w:r>
              <w:rPr>
                <w:b w:val="0"/>
              </w:rPr>
              <w:t>fixture</w:t>
            </w:r>
            <w:r w:rsidRPr="00E67DAE">
              <w:rPr>
                <w:b w:val="0"/>
              </w:rPr>
              <w:t xml:space="preserve"> </w:t>
            </w:r>
            <w:r w:rsidR="004556E4" w:rsidRPr="00E67DAE">
              <w:rPr>
                <w:b w:val="0"/>
              </w:rPr>
              <w:t xml:space="preserve">without </w:t>
            </w:r>
            <w:proofErr w:type="gramStart"/>
            <w:r w:rsidR="004556E4" w:rsidRPr="00E67DAE">
              <w:rPr>
                <w:b w:val="0"/>
              </w:rPr>
              <w:t>notice, and</w:t>
            </w:r>
            <w:proofErr w:type="gramEnd"/>
            <w:r w:rsidR="004556E4" w:rsidRPr="00E67DAE">
              <w:rPr>
                <w:b w:val="0"/>
              </w:rPr>
              <w:t xml:space="preserve"> does not accept responsibility for the cancellation or delay of any cricket match connected with this Promotion for any reason beyond its reasonable </w:t>
            </w:r>
            <w:r w:rsidR="004556E4" w:rsidRPr="00E27E2B">
              <w:rPr>
                <w:b w:val="0"/>
              </w:rPr>
              <w:t xml:space="preserve">control. </w:t>
            </w:r>
            <w:r w:rsidR="004556E4" w:rsidRPr="00E27E2B" w:rsidDel="00745663">
              <w:rPr>
                <w:b w:val="0"/>
              </w:rPr>
              <w:t xml:space="preserve"> </w:t>
            </w:r>
          </w:p>
          <w:p w14:paraId="6447CCDF" w14:textId="24E5C9DD" w:rsidR="004556E4" w:rsidRDefault="004556E4" w:rsidP="00C05051">
            <w:pPr>
              <w:pStyle w:val="Level1"/>
              <w:numPr>
                <w:ilvl w:val="0"/>
                <w:numId w:val="0"/>
              </w:numPr>
              <w:pBdr>
                <w:bottom w:val="none" w:sz="0" w:space="0" w:color="auto"/>
              </w:pBdr>
              <w:spacing w:line="240" w:lineRule="auto"/>
              <w:jc w:val="both"/>
              <w:rPr>
                <w:b w:val="0"/>
              </w:rPr>
            </w:pPr>
            <w:r w:rsidRPr="00E27E2B">
              <w:rPr>
                <w:b w:val="0"/>
              </w:rPr>
              <w:t xml:space="preserve">By entering, each winner </w:t>
            </w:r>
            <w:r w:rsidRPr="00E27E2B">
              <w:rPr>
                <w:b w:val="0"/>
                <w:color w:val="000000" w:themeColor="text1"/>
              </w:rPr>
              <w:t>and their parent/guardian/companion</w:t>
            </w:r>
            <w:r w:rsidR="00E27E2B">
              <w:rPr>
                <w:b w:val="0"/>
                <w:color w:val="000000" w:themeColor="text1"/>
              </w:rPr>
              <w:t xml:space="preserve"> </w:t>
            </w:r>
            <w:proofErr w:type="gramStart"/>
            <w:r w:rsidRPr="00E27E2B">
              <w:rPr>
                <w:b w:val="0"/>
              </w:rPr>
              <w:t>agrees</w:t>
            </w:r>
            <w:proofErr w:type="gramEnd"/>
            <w:r w:rsidRPr="00E27E2B">
              <w:rPr>
                <w:b w:val="0"/>
              </w:rPr>
              <w:t xml:space="preserve"> to comply with the conditions attaching to the tickets won in conjunction with the promotion.  Each winner</w:t>
            </w:r>
            <w:r w:rsidR="00E27E2B" w:rsidRPr="00E27E2B">
              <w:rPr>
                <w:b w:val="0"/>
                <w:color w:val="000000" w:themeColor="text1"/>
              </w:rPr>
              <w:t xml:space="preserve"> </w:t>
            </w:r>
            <w:r w:rsidRPr="00E27E2B">
              <w:rPr>
                <w:b w:val="0"/>
                <w:color w:val="000000" w:themeColor="text1"/>
              </w:rPr>
              <w:t>and their parent/guardian/companion</w:t>
            </w:r>
            <w:r w:rsidRPr="00E27E2B">
              <w:rPr>
                <w:b w:val="0"/>
              </w:rPr>
              <w:t xml:space="preserve"> also </w:t>
            </w:r>
            <w:proofErr w:type="gramStart"/>
            <w:r w:rsidRPr="00E27E2B">
              <w:rPr>
                <w:b w:val="0"/>
              </w:rPr>
              <w:t>agrees</w:t>
            </w:r>
            <w:proofErr w:type="gramEnd"/>
            <w:r w:rsidRPr="00E67DAE">
              <w:rPr>
                <w:b w:val="0"/>
              </w:rPr>
              <w:t xml:space="preserve"> to comply</w:t>
            </w:r>
            <w:r>
              <w:rPr>
                <w:b w:val="0"/>
              </w:rPr>
              <w:t xml:space="preserve"> </w:t>
            </w:r>
            <w:r w:rsidR="008778D8">
              <w:rPr>
                <w:b w:val="0"/>
              </w:rPr>
              <w:t xml:space="preserve">and ensure all ticket holders comply </w:t>
            </w:r>
            <w:r w:rsidRPr="00E67DAE">
              <w:rPr>
                <w:b w:val="0"/>
              </w:rPr>
              <w:t>with</w:t>
            </w:r>
            <w:r>
              <w:rPr>
                <w:b w:val="0"/>
              </w:rPr>
              <w:t>:</w:t>
            </w:r>
          </w:p>
          <w:p w14:paraId="318B66D9" w14:textId="40B7F2D6" w:rsidR="00F002B0" w:rsidRDefault="00FB2231">
            <w:pPr>
              <w:pStyle w:val="Level1"/>
              <w:numPr>
                <w:ilvl w:val="0"/>
                <w:numId w:val="2"/>
              </w:numPr>
              <w:pBdr>
                <w:bottom w:val="none" w:sz="0" w:space="0" w:color="auto"/>
              </w:pBdr>
              <w:spacing w:line="240" w:lineRule="auto"/>
              <w:ind w:left="742" w:hanging="708"/>
              <w:jc w:val="both"/>
              <w:rPr>
                <w:b w:val="0"/>
              </w:rPr>
            </w:pPr>
            <w:r w:rsidRPr="00E67DAE">
              <w:rPr>
                <w:b w:val="0"/>
              </w:rPr>
              <w:t xml:space="preserve">Cricket Australia’s </w:t>
            </w:r>
            <w:r w:rsidR="00EA0934">
              <w:rPr>
                <w:b w:val="0"/>
              </w:rPr>
              <w:t>2025-26</w:t>
            </w:r>
            <w:r>
              <w:rPr>
                <w:b w:val="0"/>
              </w:rPr>
              <w:t xml:space="preserve"> Conditions of Ticket Purchase, </w:t>
            </w:r>
            <w:r w:rsidRPr="00E67DAE">
              <w:rPr>
                <w:b w:val="0"/>
              </w:rPr>
              <w:t xml:space="preserve">Entry </w:t>
            </w:r>
            <w:r>
              <w:rPr>
                <w:b w:val="0"/>
              </w:rPr>
              <w:t>to a</w:t>
            </w:r>
            <w:r w:rsidRPr="00E67DAE">
              <w:rPr>
                <w:b w:val="0"/>
              </w:rPr>
              <w:t xml:space="preserve"> Venue</w:t>
            </w:r>
            <w:r>
              <w:rPr>
                <w:b w:val="0"/>
              </w:rPr>
              <w:t xml:space="preserve"> and Attendance at a Match</w:t>
            </w:r>
            <w:r w:rsidR="004556E4">
              <w:rPr>
                <w:b w:val="0"/>
              </w:rPr>
              <w:t xml:space="preserve">, a copy of which will be provided to the winner with the </w:t>
            </w:r>
            <w:r w:rsidR="002516E8">
              <w:rPr>
                <w:b w:val="0"/>
              </w:rPr>
              <w:t>prize</w:t>
            </w:r>
            <w:r w:rsidR="004556E4">
              <w:rPr>
                <w:b w:val="0"/>
              </w:rPr>
              <w:t>; and</w:t>
            </w:r>
          </w:p>
          <w:p w14:paraId="4BF55285" w14:textId="77777777" w:rsidR="004556E4" w:rsidRPr="00E67DAE" w:rsidRDefault="004556E4" w:rsidP="00C05051">
            <w:pPr>
              <w:pStyle w:val="Level1"/>
              <w:numPr>
                <w:ilvl w:val="0"/>
                <w:numId w:val="2"/>
              </w:numPr>
              <w:pBdr>
                <w:bottom w:val="none" w:sz="0" w:space="0" w:color="auto"/>
              </w:pBdr>
              <w:spacing w:line="240" w:lineRule="auto"/>
              <w:ind w:left="0" w:firstLine="0"/>
              <w:jc w:val="both"/>
              <w:rPr>
                <w:b w:val="0"/>
              </w:rPr>
            </w:pPr>
            <w:r>
              <w:rPr>
                <w:b w:val="0"/>
              </w:rPr>
              <w:t xml:space="preserve">any </w:t>
            </w:r>
            <w:r w:rsidRPr="00E67DAE">
              <w:rPr>
                <w:b w:val="0"/>
              </w:rPr>
              <w:t xml:space="preserve">conditions of entry imposed by the venue operator.  </w:t>
            </w:r>
          </w:p>
          <w:p w14:paraId="1D6BA14B" w14:textId="07A6DA04" w:rsidR="004556E4" w:rsidRPr="000278CC" w:rsidRDefault="004556E4" w:rsidP="00C05051">
            <w:pPr>
              <w:spacing w:after="80" w:line="240" w:lineRule="auto"/>
              <w:rPr>
                <w:rFonts w:cs="Arial"/>
              </w:rPr>
            </w:pPr>
            <w:r>
              <w:rPr>
                <w:rFonts w:cs="Arial"/>
              </w:rPr>
              <w:t xml:space="preserve">If a winner </w:t>
            </w:r>
            <w:r w:rsidRPr="00E67DAE">
              <w:rPr>
                <w:rFonts w:cs="Arial"/>
              </w:rPr>
              <w:t xml:space="preserve">is under 18 years of age, </w:t>
            </w:r>
            <w:r>
              <w:rPr>
                <w:rFonts w:cs="Arial"/>
              </w:rPr>
              <w:t xml:space="preserve">they must be accompanied by </w:t>
            </w:r>
            <w:r w:rsidRPr="00E67DAE">
              <w:rPr>
                <w:rFonts w:cs="Arial"/>
              </w:rPr>
              <w:t xml:space="preserve">a parent or legal guardian </w:t>
            </w:r>
            <w:r>
              <w:rPr>
                <w:rFonts w:cs="Arial"/>
              </w:rPr>
              <w:t>when attending a cricket match</w:t>
            </w:r>
            <w:r w:rsidRPr="00E67DAE">
              <w:rPr>
                <w:rFonts w:cs="Arial"/>
              </w:rPr>
              <w:t>.</w:t>
            </w:r>
          </w:p>
        </w:tc>
      </w:tr>
      <w:tr w:rsidR="004556E4" w:rsidRPr="000278CC" w14:paraId="40DEA9E4" w14:textId="77777777" w:rsidTr="008778D8">
        <w:tc>
          <w:tcPr>
            <w:tcW w:w="2705" w:type="dxa"/>
          </w:tcPr>
          <w:p w14:paraId="31996432" w14:textId="77777777" w:rsidR="004556E4" w:rsidRPr="000278CC" w:rsidRDefault="004556E4" w:rsidP="00C05051">
            <w:pPr>
              <w:spacing w:after="80" w:line="240" w:lineRule="auto"/>
              <w:ind w:left="45"/>
              <w:rPr>
                <w:rFonts w:cs="Arial"/>
                <w:b/>
              </w:rPr>
            </w:pPr>
            <w:r w:rsidRPr="000278CC">
              <w:rPr>
                <w:rFonts w:cs="Arial"/>
                <w:b/>
              </w:rPr>
              <w:t>Notification and Publication of Winners</w:t>
            </w:r>
          </w:p>
        </w:tc>
        <w:tc>
          <w:tcPr>
            <w:tcW w:w="8080" w:type="dxa"/>
          </w:tcPr>
          <w:p w14:paraId="2C09FBC1" w14:textId="77777777" w:rsidR="00F002B0" w:rsidRDefault="00706644">
            <w:pPr>
              <w:spacing w:after="80" w:line="240" w:lineRule="auto"/>
              <w:rPr>
                <w:rFonts w:cs="Arial"/>
              </w:rPr>
            </w:pPr>
            <w:r w:rsidRPr="00706644">
              <w:rPr>
                <w:rFonts w:cs="Arial"/>
              </w:rPr>
              <w:t>Prizes will be announced and awarded on-site immediately upon uncovering an envelope</w:t>
            </w:r>
            <w:r w:rsidR="000E1642">
              <w:rPr>
                <w:rFonts w:cs="Arial"/>
              </w:rPr>
              <w:t xml:space="preserve">. </w:t>
            </w:r>
          </w:p>
          <w:p w14:paraId="64A59F57" w14:textId="010E22D5" w:rsidR="00FE2035" w:rsidRDefault="00FE2035">
            <w:pPr>
              <w:spacing w:after="80" w:line="240" w:lineRule="auto"/>
              <w:rPr>
                <w:rFonts w:cs="Arial"/>
              </w:rPr>
            </w:pPr>
            <w:r>
              <w:rPr>
                <w:rFonts w:cs="Arial"/>
              </w:rPr>
              <w:t>Prize w</w:t>
            </w:r>
            <w:r w:rsidRPr="000278CC">
              <w:rPr>
                <w:rFonts w:cs="Arial"/>
              </w:rPr>
              <w:t>inners’ names will be published</w:t>
            </w:r>
            <w:r w:rsidR="00D36607">
              <w:rPr>
                <w:rFonts w:cs="Arial"/>
              </w:rPr>
              <w:t xml:space="preserve"> </w:t>
            </w:r>
            <w:r w:rsidRPr="00B503E0">
              <w:rPr>
                <w:rFonts w:cs="Arial"/>
              </w:rPr>
              <w:t>on the Promoter’s website at</w:t>
            </w:r>
            <w:r w:rsidR="00D36607">
              <w:rPr>
                <w:rFonts w:cs="Arial"/>
              </w:rPr>
              <w:t xml:space="preserve"> </w:t>
            </w:r>
            <w:r w:rsidRPr="00B503E0">
              <w:rPr>
                <w:rFonts w:cs="Arial"/>
              </w:rPr>
              <w:t>www.cricket.com.au/competitions</w:t>
            </w:r>
            <w:r w:rsidRPr="000278CC">
              <w:rPr>
                <w:rFonts w:cs="Arial"/>
              </w:rPr>
              <w:t xml:space="preserve"> on </w:t>
            </w:r>
            <w:r w:rsidR="00C62D74">
              <w:rPr>
                <w:rFonts w:cs="Arial"/>
              </w:rPr>
              <w:t>21 November 2025</w:t>
            </w:r>
            <w:r w:rsidRPr="000278CC">
              <w:rPr>
                <w:rFonts w:cs="Arial"/>
              </w:rPr>
              <w:t>.</w:t>
            </w:r>
          </w:p>
        </w:tc>
      </w:tr>
      <w:tr w:rsidR="004556E4" w:rsidRPr="000278CC" w14:paraId="2C3BF528" w14:textId="77777777" w:rsidTr="008778D8">
        <w:tc>
          <w:tcPr>
            <w:tcW w:w="2705" w:type="dxa"/>
          </w:tcPr>
          <w:p w14:paraId="39286F23" w14:textId="77777777" w:rsidR="004556E4" w:rsidRPr="000278CC" w:rsidRDefault="004556E4" w:rsidP="00C05051">
            <w:pPr>
              <w:spacing w:after="80" w:line="240" w:lineRule="auto"/>
              <w:ind w:left="45"/>
              <w:rPr>
                <w:rFonts w:cs="Arial"/>
                <w:b/>
              </w:rPr>
            </w:pPr>
            <w:r w:rsidRPr="000278CC">
              <w:rPr>
                <w:rFonts w:cs="Arial"/>
                <w:b/>
              </w:rPr>
              <w:t>Prize Claim Date</w:t>
            </w:r>
          </w:p>
        </w:tc>
        <w:tc>
          <w:tcPr>
            <w:tcW w:w="8080" w:type="dxa"/>
          </w:tcPr>
          <w:p w14:paraId="5F3C6D5A" w14:textId="34A86EA2" w:rsidR="004556E4" w:rsidRPr="0093735B" w:rsidRDefault="00B955CB" w:rsidP="00C05051">
            <w:pPr>
              <w:spacing w:after="80" w:line="240" w:lineRule="auto"/>
              <w:rPr>
                <w:rFonts w:cs="Arial"/>
              </w:rPr>
            </w:pPr>
            <w:r>
              <w:rPr>
                <w:rFonts w:cs="Arial"/>
              </w:rPr>
              <w:t>Friday 7 November 11am EDST</w:t>
            </w:r>
          </w:p>
        </w:tc>
      </w:tr>
      <w:tr w:rsidR="004556E4" w:rsidRPr="000278CC" w14:paraId="59621538" w14:textId="77777777" w:rsidTr="008778D8">
        <w:tc>
          <w:tcPr>
            <w:tcW w:w="2705" w:type="dxa"/>
          </w:tcPr>
          <w:p w14:paraId="1338C2BF" w14:textId="77777777" w:rsidR="004556E4" w:rsidRPr="000278CC" w:rsidRDefault="004556E4" w:rsidP="00C05051">
            <w:pPr>
              <w:spacing w:after="80" w:line="240" w:lineRule="auto"/>
              <w:ind w:left="45"/>
              <w:rPr>
                <w:rFonts w:cs="Arial"/>
                <w:b/>
              </w:rPr>
            </w:pPr>
            <w:r w:rsidRPr="000278CC">
              <w:rPr>
                <w:rFonts w:cs="Arial"/>
                <w:b/>
              </w:rPr>
              <w:t>Additional Terms</w:t>
            </w:r>
          </w:p>
        </w:tc>
        <w:tc>
          <w:tcPr>
            <w:tcW w:w="8080" w:type="dxa"/>
          </w:tcPr>
          <w:p w14:paraId="443679B4" w14:textId="07FD67C3" w:rsidR="00580D4E" w:rsidRPr="00FE2035" w:rsidRDefault="004556E4" w:rsidP="00FE2035">
            <w:pPr>
              <w:spacing w:after="80" w:line="240" w:lineRule="auto"/>
              <w:rPr>
                <w:rFonts w:cs="Arial"/>
              </w:rPr>
            </w:pPr>
            <w:proofErr w:type="gramStart"/>
            <w:r w:rsidRPr="00FE2035">
              <w:t>In the event that</w:t>
            </w:r>
            <w:proofErr w:type="gramEnd"/>
            <w:r w:rsidRPr="00FE2035">
              <w:t xml:space="preserve"> the Promotion is abandoned, called off, cancelled or postponed for any reason, (including </w:t>
            </w:r>
            <w:proofErr w:type="gramStart"/>
            <w:r w:rsidRPr="00FE2035">
              <w:t>as a result of</w:t>
            </w:r>
            <w:proofErr w:type="gramEnd"/>
            <w:r w:rsidRPr="00FE2035">
              <w:t xml:space="preserve"> our wet weather policy), you will not be able to participate in the </w:t>
            </w:r>
            <w:proofErr w:type="gramStart"/>
            <w:r w:rsidRPr="00FE2035">
              <w:t>Promotion</w:t>
            </w:r>
            <w:proofErr w:type="gramEnd"/>
            <w:r w:rsidRPr="00FE2035">
              <w:t xml:space="preserve"> and no prizes will be awarded.</w:t>
            </w:r>
          </w:p>
          <w:p w14:paraId="57C2707B" w14:textId="097C406D" w:rsidR="004556E4" w:rsidRPr="00FE2035" w:rsidRDefault="00580D4E" w:rsidP="003F446F">
            <w:pPr>
              <w:pStyle w:val="Level1"/>
              <w:numPr>
                <w:ilvl w:val="0"/>
                <w:numId w:val="0"/>
              </w:numPr>
              <w:pBdr>
                <w:bottom w:val="none" w:sz="0" w:space="0" w:color="auto"/>
              </w:pBdr>
              <w:spacing w:after="120" w:line="240" w:lineRule="auto"/>
              <w:jc w:val="both"/>
              <w:rPr>
                <w:b w:val="0"/>
                <w:bCs/>
              </w:rPr>
            </w:pPr>
            <w:r w:rsidRPr="00FE2035">
              <w:rPr>
                <w:b w:val="0"/>
                <w:bCs/>
              </w:rPr>
              <w:t>Any envelope not found by the conclusion time will be deemed unclaimed and forfeited.</w:t>
            </w:r>
          </w:p>
        </w:tc>
      </w:tr>
    </w:tbl>
    <w:p w14:paraId="22D4ECD2" w14:textId="77777777" w:rsidR="004556E4" w:rsidRPr="000278CC" w:rsidRDefault="004556E4" w:rsidP="004556E4">
      <w:pPr>
        <w:spacing w:before="0" w:after="120" w:line="312" w:lineRule="auto"/>
        <w:jc w:val="center"/>
        <w:rPr>
          <w:rFonts w:cs="Arial"/>
          <w:b/>
        </w:rPr>
        <w:sectPr w:rsidR="004556E4" w:rsidRPr="000278CC" w:rsidSect="00C05051">
          <w:headerReference w:type="even" r:id="rId10"/>
          <w:headerReference w:type="default" r:id="rId11"/>
          <w:footerReference w:type="even" r:id="rId12"/>
          <w:footerReference w:type="default" r:id="rId13"/>
          <w:headerReference w:type="first" r:id="rId14"/>
          <w:footerReference w:type="first" r:id="rId15"/>
          <w:footnotePr>
            <w:numFmt w:val="lowerRoman"/>
          </w:footnotePr>
          <w:endnotePr>
            <w:numFmt w:val="decimal"/>
          </w:endnotePr>
          <w:pgSz w:w="11880" w:h="16820"/>
          <w:pgMar w:top="851" w:right="1134" w:bottom="851" w:left="1304" w:header="454" w:footer="720" w:gutter="0"/>
          <w:pgNumType w:start="1"/>
          <w:cols w:space="720"/>
          <w:noEndnote/>
          <w:titlePg/>
          <w:docGrid w:linePitch="299"/>
        </w:sectPr>
      </w:pPr>
    </w:p>
    <w:p w14:paraId="5D8E0835" w14:textId="77777777" w:rsidR="004556E4" w:rsidRPr="000278CC" w:rsidRDefault="004556E4" w:rsidP="00612361">
      <w:pPr>
        <w:spacing w:after="120" w:line="240" w:lineRule="auto"/>
        <w:jc w:val="center"/>
        <w:rPr>
          <w:rFonts w:cs="Arial"/>
          <w:b/>
        </w:rPr>
      </w:pPr>
      <w:r w:rsidRPr="000278CC">
        <w:rPr>
          <w:rFonts w:cs="Arial"/>
          <w:b/>
        </w:rPr>
        <w:lastRenderedPageBreak/>
        <w:t>CRICKET AUSTRALIA</w:t>
      </w:r>
    </w:p>
    <w:p w14:paraId="2CDDC3E1" w14:textId="7C26F4B5" w:rsidR="004556E4" w:rsidRPr="000278CC" w:rsidRDefault="004556E4" w:rsidP="00612361">
      <w:pPr>
        <w:spacing w:after="120" w:line="240" w:lineRule="auto"/>
        <w:jc w:val="center"/>
        <w:rPr>
          <w:rFonts w:cs="Arial"/>
          <w:b/>
        </w:rPr>
      </w:pPr>
      <w:r w:rsidRPr="000278CC">
        <w:rPr>
          <w:rFonts w:cs="Arial"/>
          <w:b/>
        </w:rPr>
        <w:t xml:space="preserve">Terms and Conditions of Entry for the </w:t>
      </w:r>
      <w:r w:rsidR="000F182E" w:rsidRPr="000F182E">
        <w:rPr>
          <w:rFonts w:cs="Arial"/>
          <w:b/>
        </w:rPr>
        <w:t>Cricket Australia – NRMA Insurance Ashes Trophy Tour Dig for Tickets Competition</w:t>
      </w:r>
      <w:r w:rsidRPr="000278CC">
        <w:rPr>
          <w:rFonts w:cs="Arial"/>
          <w:b/>
        </w:rPr>
        <w:t xml:space="preserve"> Promotion</w:t>
      </w:r>
    </w:p>
    <w:p w14:paraId="52B0546C" w14:textId="77777777" w:rsidR="004556E4" w:rsidRPr="000278CC" w:rsidRDefault="004556E4" w:rsidP="00994933">
      <w:pPr>
        <w:keepNext/>
        <w:spacing w:line="240" w:lineRule="auto"/>
        <w:rPr>
          <w:rFonts w:cs="Arial"/>
          <w:b/>
        </w:rPr>
      </w:pPr>
      <w:r w:rsidRPr="000278CC">
        <w:rPr>
          <w:rFonts w:cs="Arial"/>
          <w:b/>
        </w:rPr>
        <w:t>First up</w:t>
      </w:r>
    </w:p>
    <w:p w14:paraId="51A38A3A" w14:textId="77777777" w:rsidR="004556E4" w:rsidRPr="000278CC" w:rsidRDefault="004556E4" w:rsidP="00921AC2">
      <w:pPr>
        <w:pStyle w:val="Level1"/>
        <w:pBdr>
          <w:bottom w:val="none" w:sz="0" w:space="0" w:color="auto"/>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w:t>
      </w:r>
      <w:proofErr w:type="gramStart"/>
      <w:r>
        <w:rPr>
          <w:b w:val="0"/>
        </w:rPr>
        <w:t>Promotion, and</w:t>
      </w:r>
      <w:proofErr w:type="gramEnd"/>
      <w:r>
        <w:rPr>
          <w:b w:val="0"/>
        </w:rPr>
        <w:t xml:space="preserve"> </w:t>
      </w:r>
      <w:r w:rsidRPr="000278CC">
        <w:rPr>
          <w:b w:val="0"/>
        </w:rPr>
        <w:t xml:space="preserve">set out </w:t>
      </w:r>
      <w:proofErr w:type="gramStart"/>
      <w:r w:rsidRPr="000278CC">
        <w:rPr>
          <w:b w:val="0"/>
        </w:rPr>
        <w:t xml:space="preserve">all </w:t>
      </w:r>
      <w:r w:rsidR="005D05DC">
        <w:rPr>
          <w:b w:val="0"/>
        </w:rPr>
        <w:t>of</w:t>
      </w:r>
      <w:proofErr w:type="gramEnd"/>
      <w:r w:rsidR="005D05DC">
        <w:rPr>
          <w:b w:val="0"/>
        </w:rPr>
        <w:t xml:space="preserve"> </w:t>
      </w:r>
      <w:r w:rsidRPr="000278CC">
        <w:rPr>
          <w:b w:val="0"/>
        </w:rPr>
        <w:t xml:space="preserve">the information </w:t>
      </w:r>
      <w:r>
        <w:rPr>
          <w:b w:val="0"/>
        </w:rPr>
        <w:t>you need to know regarding this</w:t>
      </w:r>
      <w:r w:rsidRPr="000278CC">
        <w:rPr>
          <w:b w:val="0"/>
        </w:rPr>
        <w:t xml:space="preserve"> Promotion.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Conditions of Entry</w:t>
      </w:r>
      <w:r w:rsidRPr="000278CC">
        <w:rPr>
          <w:b w:val="0"/>
        </w:rPr>
        <w:t xml:space="preserve"> apply to your entry.  </w:t>
      </w:r>
    </w:p>
    <w:p w14:paraId="09FAA87E" w14:textId="77777777" w:rsidR="004556E4" w:rsidRPr="000278CC" w:rsidRDefault="004556E4" w:rsidP="00921AC2">
      <w:pPr>
        <w:pStyle w:val="Level1"/>
        <w:pBdr>
          <w:bottom w:val="none" w:sz="0" w:space="0" w:color="auto"/>
        </w:pBdr>
        <w:spacing w:after="120" w:line="240" w:lineRule="auto"/>
        <w:jc w:val="both"/>
        <w:rPr>
          <w:b w:val="0"/>
        </w:rPr>
      </w:pPr>
      <w:r w:rsidRPr="000278CC">
        <w:rPr>
          <w:b w:val="0"/>
        </w:rPr>
        <w:t>The promoter is Cricket Australia ABN 53 006 089 130, of 60 Jolimont Street, Jolimont, Vic</w:t>
      </w:r>
      <w:r w:rsidR="003F446F">
        <w:rPr>
          <w:b w:val="0"/>
        </w:rPr>
        <w:t>toria,</w:t>
      </w:r>
      <w:r w:rsidRPr="000278CC">
        <w:rPr>
          <w:b w:val="0"/>
        </w:rPr>
        <w:t xml:space="preserve"> 3002 (</w:t>
      </w:r>
      <w:r>
        <w:rPr>
          <w:b w:val="0"/>
        </w:rPr>
        <w:t>‘</w:t>
      </w:r>
      <w:r w:rsidRPr="000278CC">
        <w:rPr>
          <w:i/>
        </w:rPr>
        <w:t>Promoter</w:t>
      </w:r>
      <w:r>
        <w:rPr>
          <w:i/>
        </w:rPr>
        <w:t>’</w:t>
      </w:r>
      <w:r w:rsidRPr="000278CC">
        <w:rPr>
          <w:i/>
        </w:rPr>
        <w:t>, ‘we’, ‘us’</w:t>
      </w:r>
      <w:r w:rsidRPr="000278CC">
        <w:rPr>
          <w:b w:val="0"/>
        </w:rPr>
        <w:t>).</w:t>
      </w:r>
    </w:p>
    <w:p w14:paraId="701E9FF2" w14:textId="77777777" w:rsidR="004556E4" w:rsidRPr="00F8006F" w:rsidRDefault="004556E4" w:rsidP="00921AC2">
      <w:pPr>
        <w:pStyle w:val="Level1"/>
        <w:pBdr>
          <w:bottom w:val="none" w:sz="0" w:space="0" w:color="auto"/>
        </w:pBdr>
        <w:spacing w:after="120" w:line="240" w:lineRule="auto"/>
        <w:jc w:val="both"/>
        <w:rPr>
          <w:b w:val="0"/>
        </w:rPr>
      </w:pPr>
      <w:r w:rsidRPr="00F8006F">
        <w:rPr>
          <w:b w:val="0"/>
        </w:rPr>
        <w:t xml:space="preserve">Any updates to these </w:t>
      </w:r>
      <w:r>
        <w:rPr>
          <w:b w:val="0"/>
        </w:rPr>
        <w:t xml:space="preserve">Conditions of Entry </w:t>
      </w:r>
      <w:r w:rsidRPr="00F8006F">
        <w:rPr>
          <w:b w:val="0"/>
        </w:rPr>
        <w:t>will be published on our website</w:t>
      </w:r>
      <w:r w:rsidR="00F302F1">
        <w:rPr>
          <w:b w:val="0"/>
        </w:rPr>
        <w:t xml:space="preserve"> www.cricket.com.au/competitions</w:t>
      </w:r>
      <w:r w:rsidRPr="00F8006F">
        <w:rPr>
          <w:b w:val="0"/>
        </w:rPr>
        <w:t xml:space="preserve">, so it’s important to check these </w:t>
      </w:r>
      <w:r>
        <w:rPr>
          <w:b w:val="0"/>
        </w:rPr>
        <w:t>Conditions of Entry</w:t>
      </w:r>
      <w:r w:rsidRPr="00F8006F">
        <w:rPr>
          <w:b w:val="0"/>
        </w:rPr>
        <w:t xml:space="preserve"> regularly.  </w:t>
      </w:r>
    </w:p>
    <w:p w14:paraId="61EAED44" w14:textId="77777777" w:rsidR="004556E4" w:rsidRPr="000278CC" w:rsidRDefault="004556E4" w:rsidP="00921AC2">
      <w:pPr>
        <w:keepNext/>
        <w:spacing w:line="240" w:lineRule="auto"/>
        <w:jc w:val="both"/>
        <w:rPr>
          <w:rFonts w:cs="Arial"/>
          <w:b/>
        </w:rPr>
      </w:pPr>
      <w:r w:rsidRPr="000278CC">
        <w:rPr>
          <w:rFonts w:cs="Arial"/>
          <w:b/>
        </w:rPr>
        <w:t>Who can enter … and who can’t</w:t>
      </w:r>
    </w:p>
    <w:p w14:paraId="0C9D2857" w14:textId="77777777" w:rsidR="004556E4" w:rsidRPr="00605221" w:rsidRDefault="004556E4" w:rsidP="00921AC2">
      <w:pPr>
        <w:pStyle w:val="Level1"/>
        <w:pBdr>
          <w:bottom w:val="none" w:sz="0" w:space="0" w:color="auto"/>
        </w:pBdr>
        <w:spacing w:line="240" w:lineRule="auto"/>
        <w:jc w:val="both"/>
        <w:rPr>
          <w:b w:val="0"/>
        </w:rPr>
      </w:pPr>
      <w:r w:rsidRPr="00605221">
        <w:rPr>
          <w:b w:val="0"/>
        </w:rPr>
        <w:t>The eligibility requirements for this Promotion are set out in the Entry Restrictions.  Directors, managers, employees, officers, agents and contractors of the Promoter, and their immediate families (</w:t>
      </w:r>
      <w:proofErr w:type="spellStart"/>
      <w:r w:rsidRPr="00605221">
        <w:rPr>
          <w:b w:val="0"/>
        </w:rPr>
        <w:t>ie</w:t>
      </w:r>
      <w:proofErr w:type="spellEnd"/>
      <w:r w:rsidRPr="00605221">
        <w:rPr>
          <w:b w:val="0"/>
        </w:rPr>
        <w:t xml:space="preserve"> spouse, partner, parent, </w:t>
      </w:r>
      <w:r w:rsidR="003D15B0">
        <w:rPr>
          <w:b w:val="0"/>
        </w:rPr>
        <w:t xml:space="preserve">grandparent, </w:t>
      </w:r>
      <w:r w:rsidRPr="00605221">
        <w:rPr>
          <w:b w:val="0"/>
        </w:rPr>
        <w:t>natural or adopted child, and sibling (whether natural or adopted by a parent)) are ineligible to enter.</w:t>
      </w:r>
    </w:p>
    <w:p w14:paraId="042154E5" w14:textId="77777777" w:rsidR="004556E4" w:rsidRPr="000278CC" w:rsidRDefault="004556E4" w:rsidP="00921AC2">
      <w:pPr>
        <w:keepNext/>
        <w:spacing w:line="240" w:lineRule="auto"/>
        <w:jc w:val="both"/>
        <w:rPr>
          <w:rFonts w:cs="Arial"/>
          <w:b/>
        </w:rPr>
      </w:pPr>
      <w:r w:rsidRPr="000278CC">
        <w:rPr>
          <w:rFonts w:cs="Arial"/>
          <w:b/>
        </w:rPr>
        <w:t>How to enter</w:t>
      </w:r>
    </w:p>
    <w:p w14:paraId="0DC28D04" w14:textId="77777777" w:rsidR="004556E4" w:rsidRDefault="004556E4" w:rsidP="00921AC2">
      <w:pPr>
        <w:pStyle w:val="Level1"/>
        <w:pBdr>
          <w:bottom w:val="none" w:sz="0" w:space="0" w:color="auto"/>
        </w:pBdr>
        <w:spacing w:after="120" w:line="240" w:lineRule="auto"/>
        <w:jc w:val="both"/>
        <w:rPr>
          <w:b w:val="0"/>
        </w:rPr>
      </w:pPr>
      <w:r>
        <w:rPr>
          <w:b w:val="0"/>
        </w:rPr>
        <w:t xml:space="preserve">To enter, you must follow the Entry Procedure.  </w:t>
      </w:r>
    </w:p>
    <w:p w14:paraId="7BA8924A" w14:textId="77777777" w:rsidR="004556E4" w:rsidRPr="008424D4" w:rsidRDefault="004556E4" w:rsidP="00921AC2">
      <w:pPr>
        <w:pStyle w:val="Level1"/>
        <w:pBdr>
          <w:bottom w:val="none" w:sz="0" w:space="0" w:color="auto"/>
        </w:pBdr>
        <w:spacing w:after="120" w:line="240" w:lineRule="auto"/>
        <w:jc w:val="both"/>
        <w:rPr>
          <w:b w:val="0"/>
        </w:rPr>
      </w:pPr>
      <w:r w:rsidRPr="008424D4">
        <w:rPr>
          <w:b w:val="0"/>
        </w:rPr>
        <w:t xml:space="preserve">We will not accept entries which are </w:t>
      </w:r>
      <w:r w:rsidR="003F446F" w:rsidRPr="008424D4">
        <w:rPr>
          <w:b w:val="0"/>
        </w:rPr>
        <w:t>incomplete, illegible</w:t>
      </w:r>
      <w:r w:rsidR="003F446F">
        <w:rPr>
          <w:b w:val="0"/>
        </w:rPr>
        <w:t>, or</w:t>
      </w:r>
      <w:r w:rsidR="003F446F" w:rsidRPr="008424D4">
        <w:rPr>
          <w:b w:val="0"/>
        </w:rPr>
        <w:t xml:space="preserve"> </w:t>
      </w:r>
      <w:r w:rsidR="003F446F">
        <w:rPr>
          <w:b w:val="0"/>
        </w:rPr>
        <w:t xml:space="preserve">which are </w:t>
      </w:r>
      <w:r w:rsidRPr="008424D4">
        <w:rPr>
          <w:b w:val="0"/>
        </w:rPr>
        <w:t>generated by com</w:t>
      </w:r>
      <w:r w:rsidR="003F446F">
        <w:rPr>
          <w:b w:val="0"/>
        </w:rPr>
        <w:t>puters or other automated means</w:t>
      </w:r>
      <w:r w:rsidRPr="008424D4">
        <w:rPr>
          <w:b w:val="0"/>
        </w:rPr>
        <w:t xml:space="preserve">.  </w:t>
      </w:r>
    </w:p>
    <w:p w14:paraId="0D0117CC" w14:textId="77777777" w:rsidR="004556E4" w:rsidRPr="00D746FB" w:rsidRDefault="004556E4" w:rsidP="00921AC2">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Pr="00D746FB">
        <w:rPr>
          <w:b w:val="0"/>
        </w:rPr>
        <w:t xml:space="preserve"> or if </w:t>
      </w:r>
      <w:r>
        <w:rPr>
          <w:b w:val="0"/>
        </w:rPr>
        <w:t>(</w:t>
      </w:r>
      <w:r w:rsidRPr="00D746FB">
        <w:rPr>
          <w:b w:val="0"/>
        </w:rPr>
        <w:t>in our reasonable opinion</w:t>
      </w:r>
      <w:r>
        <w:rPr>
          <w:b w:val="0"/>
        </w:rPr>
        <w:t>)</w:t>
      </w:r>
      <w:r w:rsidRPr="00D746FB">
        <w:rPr>
          <w:b w:val="0"/>
        </w:rPr>
        <w:t xml:space="preserve">, </w:t>
      </w:r>
      <w:r>
        <w:rPr>
          <w:b w:val="0"/>
        </w:rPr>
        <w:t>you tamper or interfere with an</w:t>
      </w:r>
      <w:r w:rsidRPr="00D746FB">
        <w:rPr>
          <w:b w:val="0"/>
        </w:rPr>
        <w:t xml:space="preserve"> entry mechanism in any way.</w:t>
      </w:r>
    </w:p>
    <w:p w14:paraId="7DFAAAC6" w14:textId="77777777" w:rsidR="004556E4" w:rsidRDefault="004556E4" w:rsidP="00921AC2">
      <w:pPr>
        <w:pStyle w:val="Level1"/>
        <w:pBdr>
          <w:bottom w:val="none" w:sz="0" w:space="0" w:color="auto"/>
        </w:pBdr>
        <w:spacing w:after="120" w:line="240" w:lineRule="auto"/>
        <w:jc w:val="both"/>
        <w:rPr>
          <w:b w:val="0"/>
        </w:rPr>
      </w:pPr>
      <w:r w:rsidRPr="000278CC">
        <w:rPr>
          <w:b w:val="0"/>
        </w:rPr>
        <w:t xml:space="preserve">If the </w:t>
      </w:r>
      <w:r>
        <w:rPr>
          <w:b w:val="0"/>
        </w:rPr>
        <w:t>P</w:t>
      </w:r>
      <w:r w:rsidRPr="000278CC">
        <w:rPr>
          <w:b w:val="0"/>
        </w:rPr>
        <w:t xml:space="preserve">romotion cannot run for reasons beyond our control (for example, infection by computer virus, mobile network failure, bugs, tampering, unauthorised intervention, fraud, or technical failures), we reserve the right to cancel, suspend, modify or terminate the </w:t>
      </w:r>
      <w:r>
        <w:rPr>
          <w:b w:val="0"/>
        </w:rPr>
        <w:t>Promotion</w:t>
      </w:r>
      <w:r w:rsidRPr="000278CC">
        <w:rPr>
          <w:b w:val="0"/>
        </w:rPr>
        <w:t>.  If that happens, we’ll select a winner from eligible entries received at the time.</w:t>
      </w:r>
    </w:p>
    <w:p w14:paraId="14765A94"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Pr>
          <w:b w:val="0"/>
        </w:rPr>
        <w:t xml:space="preserve">Promotion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1B7DA1EE" w14:textId="77777777" w:rsidR="004556E4" w:rsidRDefault="004556E4" w:rsidP="00921AC2">
      <w:pPr>
        <w:keepNext/>
        <w:spacing w:line="240" w:lineRule="auto"/>
        <w:jc w:val="both"/>
        <w:rPr>
          <w:rFonts w:cs="Arial"/>
          <w:b/>
        </w:rPr>
      </w:pPr>
      <w:r>
        <w:rPr>
          <w:rFonts w:cs="Arial"/>
          <w:b/>
        </w:rPr>
        <w:t>Rules about entry content</w:t>
      </w:r>
    </w:p>
    <w:p w14:paraId="3DB9E9D9" w14:textId="77777777" w:rsidR="004556E4" w:rsidRPr="00D92626" w:rsidRDefault="004556E4" w:rsidP="00921AC2">
      <w:pPr>
        <w:pStyle w:val="Level1"/>
        <w:pBdr>
          <w:bottom w:val="none" w:sz="0" w:space="0" w:color="auto"/>
        </w:pBdr>
        <w:spacing w:after="120" w:line="240" w:lineRule="auto"/>
        <w:jc w:val="both"/>
        <w:rPr>
          <w:b w:val="0"/>
        </w:rPr>
      </w:pPr>
      <w:r>
        <w:rPr>
          <w:b w:val="0"/>
        </w:rPr>
        <w:t xml:space="preserve">You must take full </w:t>
      </w:r>
      <w:r w:rsidRPr="00D92626">
        <w:rPr>
          <w:b w:val="0"/>
        </w:rPr>
        <w:t xml:space="preserve">responsibility for the content of </w:t>
      </w:r>
      <w:r>
        <w:rPr>
          <w:b w:val="0"/>
        </w:rPr>
        <w:t xml:space="preserve">your </w:t>
      </w:r>
      <w:r w:rsidRPr="00D92626">
        <w:rPr>
          <w:b w:val="0"/>
        </w:rPr>
        <w:t xml:space="preserve">entry and for ensuring that </w:t>
      </w:r>
      <w:r>
        <w:rPr>
          <w:b w:val="0"/>
        </w:rPr>
        <w:t xml:space="preserve">your </w:t>
      </w:r>
      <w:r w:rsidRPr="00D92626">
        <w:rPr>
          <w:b w:val="0"/>
        </w:rPr>
        <w:t xml:space="preserve">entry complies with these </w:t>
      </w:r>
      <w:r>
        <w:rPr>
          <w:b w:val="0"/>
        </w:rPr>
        <w:t>Conditions of Entry</w:t>
      </w:r>
      <w:r w:rsidRPr="00D92626">
        <w:rPr>
          <w:b w:val="0"/>
        </w:rPr>
        <w:t xml:space="preserve">.  </w:t>
      </w:r>
      <w:r>
        <w:rPr>
          <w:b w:val="0"/>
        </w:rPr>
        <w:t xml:space="preserve">When we talk about “entry content”, we mean </w:t>
      </w:r>
      <w:r w:rsidRPr="00D92626">
        <w:rPr>
          <w:b w:val="0"/>
        </w:rPr>
        <w:t xml:space="preserve">any content (including text, photos, videos and email messages) that </w:t>
      </w:r>
      <w:r>
        <w:rPr>
          <w:b w:val="0"/>
        </w:rPr>
        <w:t xml:space="preserve">you </w:t>
      </w:r>
      <w:r w:rsidRPr="00D92626">
        <w:rPr>
          <w:b w:val="0"/>
        </w:rPr>
        <w:t xml:space="preserve">submit, upload, transmit, publish, communicate or use in connection with </w:t>
      </w:r>
      <w:r>
        <w:rPr>
          <w:b w:val="0"/>
        </w:rPr>
        <w:t xml:space="preserve">your </w:t>
      </w:r>
      <w:r w:rsidRPr="00D92626">
        <w:rPr>
          <w:b w:val="0"/>
        </w:rPr>
        <w:t>entry into the Promotion.</w:t>
      </w:r>
    </w:p>
    <w:p w14:paraId="204D0120" w14:textId="77777777" w:rsidR="004556E4" w:rsidRPr="00D92626" w:rsidRDefault="004556E4" w:rsidP="00921AC2">
      <w:pPr>
        <w:pStyle w:val="Level1"/>
        <w:pBdr>
          <w:bottom w:val="none" w:sz="0" w:space="0" w:color="auto"/>
        </w:pBdr>
        <w:spacing w:after="120" w:line="240" w:lineRule="auto"/>
        <w:jc w:val="both"/>
        <w:rPr>
          <w:b w:val="0"/>
        </w:rPr>
      </w:pPr>
      <w:r w:rsidRPr="00D92626">
        <w:rPr>
          <w:b w:val="0"/>
        </w:rPr>
        <w:t xml:space="preserve">Entries must be </w:t>
      </w:r>
      <w:r>
        <w:rPr>
          <w:b w:val="0"/>
        </w:rPr>
        <w:t xml:space="preserve">your </w:t>
      </w:r>
      <w:r w:rsidRPr="00D92626">
        <w:rPr>
          <w:b w:val="0"/>
        </w:rPr>
        <w:t xml:space="preserve">original work.  </w:t>
      </w:r>
      <w:r>
        <w:rPr>
          <w:b w:val="0"/>
        </w:rPr>
        <w:t>We reserve</w:t>
      </w:r>
      <w:r w:rsidRPr="00D92626">
        <w:rPr>
          <w:b w:val="0"/>
        </w:rPr>
        <w:t xml:space="preserve"> the right to verify, or to require </w:t>
      </w:r>
      <w:r>
        <w:rPr>
          <w:b w:val="0"/>
        </w:rPr>
        <w:t xml:space="preserve">you </w:t>
      </w:r>
      <w:r w:rsidRPr="00D92626">
        <w:rPr>
          <w:b w:val="0"/>
        </w:rPr>
        <w:t xml:space="preserve">to verify, that </w:t>
      </w:r>
      <w:r>
        <w:rPr>
          <w:b w:val="0"/>
        </w:rPr>
        <w:t xml:space="preserve">your </w:t>
      </w:r>
      <w:r w:rsidRPr="00D92626">
        <w:rPr>
          <w:b w:val="0"/>
        </w:rPr>
        <w:t xml:space="preserve">entry is </w:t>
      </w:r>
      <w:r>
        <w:rPr>
          <w:b w:val="0"/>
        </w:rPr>
        <w:t xml:space="preserve">your </w:t>
      </w:r>
      <w:r w:rsidRPr="00D92626">
        <w:rPr>
          <w:b w:val="0"/>
        </w:rPr>
        <w:t xml:space="preserve">original work.  If an entry cannot be verified to </w:t>
      </w:r>
      <w:r>
        <w:rPr>
          <w:b w:val="0"/>
        </w:rPr>
        <w:t>our satisfaction, that</w:t>
      </w:r>
      <w:r w:rsidRPr="00D92626">
        <w:rPr>
          <w:b w:val="0"/>
        </w:rPr>
        <w:t xml:space="preserve"> entry will be deemed invalid.</w:t>
      </w:r>
    </w:p>
    <w:p w14:paraId="4530F38E" w14:textId="77777777" w:rsidR="004556E4" w:rsidRPr="00D92626" w:rsidRDefault="004556E4" w:rsidP="00921AC2">
      <w:pPr>
        <w:pStyle w:val="Level1"/>
        <w:pBdr>
          <w:bottom w:val="none" w:sz="0" w:space="0" w:color="auto"/>
        </w:pBdr>
        <w:spacing w:after="120" w:line="240" w:lineRule="auto"/>
        <w:jc w:val="both"/>
        <w:rPr>
          <w:b w:val="0"/>
        </w:rPr>
      </w:pPr>
      <w:r>
        <w:rPr>
          <w:b w:val="0"/>
        </w:rPr>
        <w:t xml:space="preserve">Your </w:t>
      </w:r>
      <w:r w:rsidRPr="00D92626">
        <w:rPr>
          <w:b w:val="0"/>
        </w:rPr>
        <w:t>entry must not include:</w:t>
      </w:r>
    </w:p>
    <w:p w14:paraId="01FC5AA4" w14:textId="77777777" w:rsidR="004556E4" w:rsidRPr="00D92626" w:rsidRDefault="004556E4" w:rsidP="00921AC2">
      <w:pPr>
        <w:pStyle w:val="Levela"/>
        <w:spacing w:line="240" w:lineRule="auto"/>
        <w:jc w:val="both"/>
      </w:pPr>
      <w:r w:rsidRPr="00D92626">
        <w:t>any image or voice of any other person</w:t>
      </w:r>
      <w:r>
        <w:t>, unless you have that person’</w:t>
      </w:r>
      <w:r w:rsidR="00C24E72">
        <w:t>s</w:t>
      </w:r>
      <w:r>
        <w:t xml:space="preserve"> permission.  If your entry includes this content, you confirm that</w:t>
      </w:r>
      <w:r w:rsidRPr="00D92626">
        <w:t xml:space="preserve"> </w:t>
      </w:r>
      <w:r>
        <w:t xml:space="preserve">you </w:t>
      </w:r>
      <w:r w:rsidRPr="00D92626">
        <w:t xml:space="preserve">have </w:t>
      </w:r>
      <w:r>
        <w:t xml:space="preserve">consent from the </w:t>
      </w:r>
      <w:r w:rsidRPr="00D92626">
        <w:t xml:space="preserve">relevant </w:t>
      </w:r>
      <w:proofErr w:type="gramStart"/>
      <w:r w:rsidRPr="00D92626">
        <w:t>person;</w:t>
      </w:r>
      <w:proofErr w:type="gramEnd"/>
    </w:p>
    <w:p w14:paraId="492E0711" w14:textId="77777777" w:rsidR="004556E4" w:rsidRPr="00D92626" w:rsidRDefault="004556E4" w:rsidP="00921AC2">
      <w:pPr>
        <w:pStyle w:val="Levela"/>
        <w:spacing w:line="240" w:lineRule="auto"/>
        <w:jc w:val="both"/>
      </w:pPr>
      <w:r w:rsidRPr="00D92626">
        <w:t>any content that contravenes any law, infringes the rights of any person or is obscene, offensive, potentially defamatory, discriminatory, indecent</w:t>
      </w:r>
      <w:r>
        <w:t xml:space="preserve">, </w:t>
      </w:r>
      <w:r w:rsidRPr="00D92626">
        <w:t xml:space="preserve">objectionable or inappropriate (which includes any content involving nudity, malice, excessive violence or swearing); and </w:t>
      </w:r>
    </w:p>
    <w:p w14:paraId="05D1E794" w14:textId="77777777" w:rsidR="004556E4" w:rsidRPr="00D92626" w:rsidRDefault="004556E4" w:rsidP="00921AC2">
      <w:pPr>
        <w:pStyle w:val="Levela"/>
        <w:spacing w:line="240" w:lineRule="auto"/>
        <w:jc w:val="both"/>
      </w:pPr>
      <w:r>
        <w:t xml:space="preserve">any content which infringes the intellectual property rights (such as copyright and </w:t>
      </w:r>
      <w:proofErr w:type="spellStart"/>
      <w:r>
        <w:t>trade marks</w:t>
      </w:r>
      <w:proofErr w:type="spellEnd"/>
      <w:r>
        <w:t>) of another person</w:t>
      </w:r>
      <w:r w:rsidRPr="00D92626">
        <w:t xml:space="preserve">.  If </w:t>
      </w:r>
      <w:r>
        <w:t xml:space="preserve">you’re not sure </w:t>
      </w:r>
      <w:r w:rsidRPr="00D92626">
        <w:t xml:space="preserve">whether </w:t>
      </w:r>
      <w:r>
        <w:t xml:space="preserve">you </w:t>
      </w:r>
      <w:r w:rsidRPr="00D92626">
        <w:t xml:space="preserve">have the right to include </w:t>
      </w:r>
      <w:proofErr w:type="gramStart"/>
      <w:r>
        <w:t xml:space="preserve">particular </w:t>
      </w:r>
      <w:r w:rsidRPr="00D92626">
        <w:t>content</w:t>
      </w:r>
      <w:proofErr w:type="gramEnd"/>
      <w:r w:rsidRPr="00D92626">
        <w:t xml:space="preserve"> (for example, recorded music)</w:t>
      </w:r>
      <w:r>
        <w:t>, don’t</w:t>
      </w:r>
      <w:r w:rsidRPr="00D92626">
        <w:t xml:space="preserve"> include it.  By including any such content in </w:t>
      </w:r>
      <w:r>
        <w:t xml:space="preserve">your </w:t>
      </w:r>
      <w:r w:rsidRPr="00D92626">
        <w:t xml:space="preserve">entry, </w:t>
      </w:r>
      <w:r>
        <w:t xml:space="preserve">you confirm you </w:t>
      </w:r>
      <w:r w:rsidRPr="00D92626">
        <w:t xml:space="preserve">have the permission of the owner to do so and that this permission allows </w:t>
      </w:r>
      <w:r>
        <w:t xml:space="preserve">us </w:t>
      </w:r>
      <w:r w:rsidRPr="00D92626">
        <w:t xml:space="preserve">to use the entry </w:t>
      </w:r>
      <w:r>
        <w:t>in accordance with these Conditions of Entry</w:t>
      </w:r>
      <w:r w:rsidRPr="00D92626">
        <w:t>.</w:t>
      </w:r>
    </w:p>
    <w:p w14:paraId="60ADDF6C" w14:textId="77777777" w:rsidR="004556E4" w:rsidRPr="00D92626" w:rsidRDefault="004556E4" w:rsidP="00921AC2">
      <w:pPr>
        <w:pStyle w:val="Level1"/>
        <w:pBdr>
          <w:bottom w:val="none" w:sz="0" w:space="0" w:color="auto"/>
        </w:pBdr>
        <w:spacing w:after="120" w:line="240" w:lineRule="auto"/>
        <w:jc w:val="both"/>
        <w:rPr>
          <w:b w:val="0"/>
        </w:rPr>
      </w:pPr>
      <w:r>
        <w:rPr>
          <w:b w:val="0"/>
        </w:rPr>
        <w:t xml:space="preserve">We </w:t>
      </w:r>
      <w:r w:rsidRPr="00D92626">
        <w:rPr>
          <w:b w:val="0"/>
        </w:rPr>
        <w:t xml:space="preserve">may, in </w:t>
      </w:r>
      <w:r>
        <w:rPr>
          <w:b w:val="0"/>
        </w:rPr>
        <w:t xml:space="preserve">our </w:t>
      </w:r>
      <w:r w:rsidRPr="00D92626">
        <w:rPr>
          <w:b w:val="0"/>
        </w:rPr>
        <w:t xml:space="preserve">absolute discretion, edit, modify, delete, remove or take-down any part of </w:t>
      </w:r>
      <w:r>
        <w:rPr>
          <w:b w:val="0"/>
        </w:rPr>
        <w:t xml:space="preserve">your </w:t>
      </w:r>
      <w:r w:rsidRPr="00D92626">
        <w:rPr>
          <w:b w:val="0"/>
        </w:rPr>
        <w:t>entry.</w:t>
      </w:r>
    </w:p>
    <w:p w14:paraId="09611717" w14:textId="77777777" w:rsidR="004556E4" w:rsidRPr="00D92626" w:rsidRDefault="004556E4" w:rsidP="00921AC2">
      <w:pPr>
        <w:pStyle w:val="Level1"/>
        <w:pBdr>
          <w:bottom w:val="none" w:sz="0" w:space="0" w:color="auto"/>
        </w:pBdr>
        <w:spacing w:after="120" w:line="240" w:lineRule="auto"/>
        <w:jc w:val="both"/>
        <w:rPr>
          <w:b w:val="0"/>
        </w:rPr>
      </w:pPr>
      <w:r w:rsidRPr="00D92626">
        <w:rPr>
          <w:b w:val="0"/>
        </w:rPr>
        <w:lastRenderedPageBreak/>
        <w:t xml:space="preserve">By submitting an entry to the Promotion, </w:t>
      </w:r>
      <w:r>
        <w:rPr>
          <w:b w:val="0"/>
        </w:rPr>
        <w:t>you agree</w:t>
      </w:r>
      <w:r w:rsidRPr="00D92626">
        <w:rPr>
          <w:b w:val="0"/>
        </w:rPr>
        <w:t xml:space="preserve"> to assign all rights in </w:t>
      </w:r>
      <w:r>
        <w:rPr>
          <w:b w:val="0"/>
        </w:rPr>
        <w:t xml:space="preserve">your </w:t>
      </w:r>
      <w:r w:rsidRPr="00D92626">
        <w:rPr>
          <w:b w:val="0"/>
        </w:rPr>
        <w:t xml:space="preserve">entry to </w:t>
      </w:r>
      <w:r>
        <w:rPr>
          <w:b w:val="0"/>
        </w:rPr>
        <w:t>us and consent</w:t>
      </w:r>
      <w:r w:rsidRPr="00D92626">
        <w:rPr>
          <w:b w:val="0"/>
        </w:rPr>
        <w:t xml:space="preserve"> to </w:t>
      </w:r>
      <w:r>
        <w:rPr>
          <w:b w:val="0"/>
        </w:rPr>
        <w:t xml:space="preserve">us </w:t>
      </w:r>
      <w:r w:rsidRPr="00D92626">
        <w:rPr>
          <w:b w:val="0"/>
        </w:rPr>
        <w:t xml:space="preserve">using </w:t>
      </w:r>
      <w:r>
        <w:rPr>
          <w:b w:val="0"/>
        </w:rPr>
        <w:t xml:space="preserve">your </w:t>
      </w:r>
      <w:r w:rsidRPr="00D92626">
        <w:rPr>
          <w:b w:val="0"/>
        </w:rPr>
        <w:t xml:space="preserve">entry in any manner </w:t>
      </w:r>
      <w:r>
        <w:rPr>
          <w:b w:val="0"/>
        </w:rPr>
        <w:t>we wish</w:t>
      </w:r>
      <w:r w:rsidRPr="00D92626">
        <w:rPr>
          <w:b w:val="0"/>
        </w:rPr>
        <w:t xml:space="preserve"> (including modifying, adapting or publishing the entry, whether in original or modified form, in whole or in part or not at all), by way of all media, without </w:t>
      </w:r>
      <w:r>
        <w:rPr>
          <w:b w:val="0"/>
        </w:rPr>
        <w:t>compensation</w:t>
      </w:r>
      <w:r w:rsidRPr="00D92626">
        <w:rPr>
          <w:b w:val="0"/>
        </w:rPr>
        <w:t xml:space="preserve">.  By submitting an entry, </w:t>
      </w:r>
      <w:r>
        <w:rPr>
          <w:b w:val="0"/>
        </w:rPr>
        <w:t>you consent</w:t>
      </w:r>
      <w:r w:rsidRPr="00D92626">
        <w:rPr>
          <w:b w:val="0"/>
        </w:rPr>
        <w:t xml:space="preserve"> to any dealings with the entry that may otherwise infringe </w:t>
      </w:r>
      <w:r>
        <w:rPr>
          <w:b w:val="0"/>
        </w:rPr>
        <w:t xml:space="preserve">your </w:t>
      </w:r>
      <w:r w:rsidRPr="00D92626">
        <w:rPr>
          <w:b w:val="0"/>
        </w:rPr>
        <w:t xml:space="preserve">moral rights in the entry.  </w:t>
      </w:r>
      <w:r>
        <w:rPr>
          <w:b w:val="0"/>
        </w:rPr>
        <w:t xml:space="preserve">We </w:t>
      </w:r>
      <w:r w:rsidRPr="00D92626">
        <w:rPr>
          <w:b w:val="0"/>
        </w:rPr>
        <w:t xml:space="preserve">may copy any content submitted as part of an entry, cause the content to be seen and/or heard in public, and communicate the content to the public.  </w:t>
      </w:r>
      <w:r>
        <w:rPr>
          <w:b w:val="0"/>
        </w:rPr>
        <w:t xml:space="preserve">We </w:t>
      </w:r>
      <w:r w:rsidRPr="00D92626">
        <w:rPr>
          <w:b w:val="0"/>
        </w:rPr>
        <w:t>may also allow third parties to do these things.</w:t>
      </w:r>
    </w:p>
    <w:p w14:paraId="6CBF9390" w14:textId="77777777" w:rsidR="004556E4" w:rsidRPr="000278CC" w:rsidRDefault="004556E4" w:rsidP="00921AC2">
      <w:pPr>
        <w:keepNext/>
        <w:spacing w:line="240" w:lineRule="auto"/>
        <w:jc w:val="both"/>
        <w:rPr>
          <w:rFonts w:cs="Arial"/>
          <w:b/>
        </w:rPr>
      </w:pPr>
      <w:r w:rsidRPr="000278CC">
        <w:rPr>
          <w:rFonts w:cs="Arial"/>
          <w:b/>
        </w:rPr>
        <w:t>Prizes</w:t>
      </w:r>
    </w:p>
    <w:p w14:paraId="0C8CDCB9" w14:textId="77777777" w:rsidR="004556E4" w:rsidRDefault="002516E8" w:rsidP="00921AC2">
      <w:pPr>
        <w:pStyle w:val="Level1"/>
        <w:pBdr>
          <w:bottom w:val="none" w:sz="0" w:space="0" w:color="auto"/>
        </w:pBdr>
        <w:spacing w:after="120" w:line="240" w:lineRule="auto"/>
        <w:jc w:val="both"/>
        <w:rPr>
          <w:b w:val="0"/>
        </w:rPr>
      </w:pPr>
      <w:r>
        <w:rPr>
          <w:b w:val="0"/>
        </w:rPr>
        <w:t>The prize(s)</w:t>
      </w:r>
      <w:r w:rsidR="004556E4" w:rsidRPr="008F0002">
        <w:rPr>
          <w:b w:val="0"/>
        </w:rPr>
        <w:t xml:space="preserve"> </w:t>
      </w:r>
      <w:r>
        <w:rPr>
          <w:b w:val="0"/>
        </w:rPr>
        <w:t xml:space="preserve">are set out in the Prize Details </w:t>
      </w:r>
      <w:r w:rsidR="004556E4" w:rsidRPr="008F0002">
        <w:rPr>
          <w:b w:val="0"/>
        </w:rPr>
        <w:t xml:space="preserve">and </w:t>
      </w:r>
      <w:r>
        <w:rPr>
          <w:b w:val="0"/>
        </w:rPr>
        <w:t xml:space="preserve">are subject to any restrictions specified in the </w:t>
      </w:r>
      <w:r w:rsidR="004556E4" w:rsidRPr="008F0002">
        <w:rPr>
          <w:b w:val="0"/>
        </w:rPr>
        <w:t>Prize Restrictions</w:t>
      </w:r>
      <w:r w:rsidR="008778D8">
        <w:rPr>
          <w:b w:val="0"/>
        </w:rPr>
        <w:t>/Exclusions</w:t>
      </w:r>
      <w:r w:rsidR="004556E4" w:rsidRPr="008F0002">
        <w:rPr>
          <w:b w:val="0"/>
        </w:rPr>
        <w:t xml:space="preserve">.  Prize values are accurate as at the commencement date </w:t>
      </w:r>
      <w:r w:rsidR="005D05DC">
        <w:rPr>
          <w:b w:val="0"/>
        </w:rPr>
        <w:t>of</w:t>
      </w:r>
      <w:r w:rsidR="004556E4" w:rsidRPr="008F0002">
        <w:rPr>
          <w:b w:val="0"/>
        </w:rPr>
        <w:t xml:space="preserve"> the Promotion. Any variation after that date is beyond our control.  </w:t>
      </w:r>
      <w:r w:rsidR="004556E4" w:rsidRPr="000278CC">
        <w:rPr>
          <w:b w:val="0"/>
        </w:rPr>
        <w:t xml:space="preserve">All costs, fees, charges or expenses associated with the </w:t>
      </w:r>
      <w:r>
        <w:rPr>
          <w:b w:val="0"/>
        </w:rPr>
        <w:t>prize</w:t>
      </w:r>
      <w:r w:rsidR="004556E4">
        <w:rPr>
          <w:b w:val="0"/>
        </w:rPr>
        <w:t>(s)</w:t>
      </w:r>
      <w:r w:rsidR="004556E4" w:rsidRPr="000278CC">
        <w:rPr>
          <w:b w:val="0"/>
        </w:rPr>
        <w:t>, which are not specified in the Schedule, are the respon</w:t>
      </w:r>
      <w:r w:rsidR="004556E4">
        <w:rPr>
          <w:b w:val="0"/>
        </w:rPr>
        <w:t>sibility of the winner(s)</w:t>
      </w:r>
      <w:r w:rsidR="004556E4" w:rsidRPr="000278CC">
        <w:rPr>
          <w:b w:val="0"/>
        </w:rPr>
        <w:t>.</w:t>
      </w:r>
    </w:p>
    <w:p w14:paraId="12FC5DC8" w14:textId="77777777" w:rsidR="004556E4" w:rsidRPr="008F0002" w:rsidRDefault="004556E4" w:rsidP="00921AC2">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sidR="002516E8">
        <w:rPr>
          <w:b w:val="0"/>
        </w:rPr>
        <w:t>prize</w:t>
      </w:r>
      <w:r w:rsidRPr="008F0002">
        <w:rPr>
          <w:b w:val="0"/>
        </w:rPr>
        <w:t xml:space="preserve"> is not available, we will substitute it for another prize of equal or higher value (in our discretion).</w:t>
      </w:r>
    </w:p>
    <w:p w14:paraId="76A67A73" w14:textId="77777777" w:rsidR="004556E4" w:rsidRPr="000278CC" w:rsidRDefault="004556E4" w:rsidP="00921AC2">
      <w:pPr>
        <w:keepNext/>
        <w:spacing w:line="240" w:lineRule="auto"/>
        <w:jc w:val="both"/>
        <w:rPr>
          <w:rFonts w:cs="Arial"/>
          <w:b/>
        </w:rPr>
      </w:pPr>
      <w:r w:rsidRPr="000278CC">
        <w:rPr>
          <w:rFonts w:cs="Arial"/>
          <w:b/>
        </w:rPr>
        <w:t>How winners are chosen and notified</w:t>
      </w:r>
    </w:p>
    <w:p w14:paraId="6BB481D7" w14:textId="77777777" w:rsidR="004556E4" w:rsidRPr="008F0002" w:rsidRDefault="004556E4" w:rsidP="00921AC2">
      <w:pPr>
        <w:pStyle w:val="Level1"/>
        <w:pBdr>
          <w:bottom w:val="none" w:sz="0" w:space="0" w:color="auto"/>
        </w:pBdr>
        <w:spacing w:line="240" w:lineRule="auto"/>
        <w:jc w:val="both"/>
        <w:rPr>
          <w:b w:val="0"/>
        </w:rPr>
      </w:pPr>
      <w:r>
        <w:rPr>
          <w:b w:val="0"/>
        </w:rPr>
        <w:t xml:space="preserve">This Promotion is a game of skill, and chance plays no part in the selection of the winner(s).  Each eligible entry will be judged by us based on, amongst other things, the Judging Criteria.  The judges’ decision is final, and no correspondence will be entered into.  </w:t>
      </w:r>
      <w:r w:rsidRPr="008F0002">
        <w:rPr>
          <w:b w:val="0"/>
        </w:rPr>
        <w:t>We will notify winners, and publish their names, in accordance with the Notification and Publication of Winners information</w:t>
      </w:r>
      <w:r w:rsidR="00BA2ED8">
        <w:rPr>
          <w:b w:val="0"/>
        </w:rPr>
        <w:t xml:space="preserve"> set out</w:t>
      </w:r>
      <w:r w:rsidRPr="008F0002">
        <w:rPr>
          <w:b w:val="0"/>
        </w:rPr>
        <w:t xml:space="preserve"> in the Schedule.  </w:t>
      </w:r>
    </w:p>
    <w:p w14:paraId="06E5FCE3" w14:textId="77777777" w:rsidR="004556E4" w:rsidRPr="000278CC" w:rsidRDefault="004556E4" w:rsidP="00921AC2">
      <w:pPr>
        <w:keepNext/>
        <w:spacing w:line="240" w:lineRule="auto"/>
        <w:jc w:val="both"/>
        <w:rPr>
          <w:rFonts w:cs="Arial"/>
          <w:b/>
        </w:rPr>
      </w:pPr>
      <w:r w:rsidRPr="000278CC">
        <w:rPr>
          <w:rFonts w:cs="Arial"/>
          <w:b/>
        </w:rPr>
        <w:t xml:space="preserve">How to claim </w:t>
      </w:r>
      <w:r w:rsidR="002516E8">
        <w:rPr>
          <w:rFonts w:cs="Arial"/>
          <w:b/>
        </w:rPr>
        <w:t>prize</w:t>
      </w:r>
      <w:r w:rsidRPr="000278CC">
        <w:rPr>
          <w:rFonts w:cs="Arial"/>
          <w:b/>
        </w:rPr>
        <w:t>s</w:t>
      </w:r>
    </w:p>
    <w:p w14:paraId="4023339B" w14:textId="77777777" w:rsidR="004556E4" w:rsidRDefault="004556E4" w:rsidP="00921AC2">
      <w:pPr>
        <w:pStyle w:val="Level1"/>
        <w:pBdr>
          <w:bottom w:val="none" w:sz="0" w:space="0" w:color="auto"/>
        </w:pBdr>
        <w:spacing w:line="240" w:lineRule="auto"/>
        <w:jc w:val="both"/>
        <w:rPr>
          <w:b w:val="0"/>
        </w:rPr>
      </w:pPr>
      <w:r w:rsidRPr="00A30C33">
        <w:rPr>
          <w:b w:val="0"/>
        </w:rPr>
        <w:t xml:space="preserve">Prizes will be posted using the address information provided on the entry form, unless the winner provides an alternative address at the time they are notified as being a winner. If </w:t>
      </w:r>
      <w:r w:rsidR="002516E8">
        <w:rPr>
          <w:b w:val="0"/>
        </w:rPr>
        <w:t>prize</w:t>
      </w:r>
      <w:r w:rsidRPr="00A30C33">
        <w:rPr>
          <w:b w:val="0"/>
        </w:rPr>
        <w:t>s are not suitable for posting, we will determine the best delivery method.  Prize winners should allow up to four weeks for delivery. We accept no responsibility for any lost or misdirected mail</w:t>
      </w:r>
      <w:r>
        <w:rPr>
          <w:b w:val="0"/>
        </w:rPr>
        <w:t xml:space="preserve">, or any damage to </w:t>
      </w:r>
      <w:r w:rsidR="002516E8">
        <w:rPr>
          <w:b w:val="0"/>
        </w:rPr>
        <w:t>prize</w:t>
      </w:r>
      <w:r>
        <w:rPr>
          <w:b w:val="0"/>
        </w:rPr>
        <w:t>s caused in transit</w:t>
      </w:r>
      <w:r w:rsidRPr="00A30C33">
        <w:rPr>
          <w:b w:val="0"/>
        </w:rPr>
        <w:t xml:space="preserve">. </w:t>
      </w:r>
    </w:p>
    <w:p w14:paraId="217FA26B" w14:textId="77777777" w:rsidR="00ED4A10" w:rsidRPr="000278CC" w:rsidRDefault="00ED4A10" w:rsidP="00921AC2">
      <w:pPr>
        <w:pStyle w:val="Level1"/>
        <w:pBdr>
          <w:bottom w:val="none" w:sz="0" w:space="0" w:color="auto"/>
        </w:pBdr>
        <w:spacing w:line="240" w:lineRule="auto"/>
        <w:jc w:val="both"/>
        <w:rPr>
          <w:b w:val="0"/>
        </w:rPr>
      </w:pPr>
      <w:r w:rsidRPr="000278CC">
        <w:rPr>
          <w:b w:val="0"/>
        </w:rPr>
        <w:t xml:space="preserve">If (having made reasonable efforts) we </w:t>
      </w:r>
      <w:r>
        <w:rPr>
          <w:b w:val="0"/>
        </w:rPr>
        <w:t xml:space="preserve">cannot </w:t>
      </w:r>
      <w:r w:rsidRPr="000278CC">
        <w:rPr>
          <w:b w:val="0"/>
        </w:rPr>
        <w:t xml:space="preserve">contact a </w:t>
      </w:r>
      <w:r w:rsidR="002516E8">
        <w:rPr>
          <w:b w:val="0"/>
        </w:rPr>
        <w:t>prize</w:t>
      </w:r>
      <w:r w:rsidRPr="000278CC">
        <w:rPr>
          <w:b w:val="0"/>
        </w:rPr>
        <w:t xml:space="preserve"> winner, or if any </w:t>
      </w:r>
      <w:r w:rsidR="002516E8">
        <w:rPr>
          <w:b w:val="0"/>
        </w:rPr>
        <w:t>prize</w:t>
      </w:r>
      <w:r w:rsidRPr="000278CC">
        <w:rPr>
          <w:b w:val="0"/>
        </w:rPr>
        <w:t xml:space="preserve"> is not accepted or claimed </w:t>
      </w:r>
      <w:r>
        <w:rPr>
          <w:b w:val="0"/>
        </w:rPr>
        <w:t xml:space="preserve">by the Prize Claim Date, that </w:t>
      </w:r>
      <w:r w:rsidR="002516E8">
        <w:rPr>
          <w:b w:val="0"/>
        </w:rPr>
        <w:t>prize</w:t>
      </w:r>
      <w:r>
        <w:rPr>
          <w:b w:val="0"/>
        </w:rPr>
        <w:t xml:space="preserve"> winner’s entry will be deemed invalid, and we reserve the right to distribute unclaimed prizes to the next best entry.  </w:t>
      </w:r>
    </w:p>
    <w:p w14:paraId="3886A5EF" w14:textId="77777777" w:rsidR="004556E4" w:rsidRPr="00150527" w:rsidRDefault="004556E4" w:rsidP="00921AC2">
      <w:pPr>
        <w:pStyle w:val="Level1"/>
        <w:pBdr>
          <w:bottom w:val="none" w:sz="0" w:space="0" w:color="auto"/>
        </w:pBdr>
        <w:spacing w:line="240" w:lineRule="auto"/>
        <w:jc w:val="both"/>
        <w:rPr>
          <w:b w:val="0"/>
        </w:rPr>
      </w:pPr>
      <w:r>
        <w:rPr>
          <w:b w:val="0"/>
        </w:rPr>
        <w:t xml:space="preserve">At our request, </w:t>
      </w:r>
      <w:r w:rsidR="002516E8">
        <w:rPr>
          <w:b w:val="0"/>
        </w:rPr>
        <w:t>prize</w:t>
      </w:r>
      <w:r w:rsidR="00306B7A">
        <w:rPr>
          <w:b w:val="0"/>
        </w:rPr>
        <w:t xml:space="preserve"> </w:t>
      </w:r>
      <w:r w:rsidRPr="00150527">
        <w:rPr>
          <w:b w:val="0"/>
        </w:rPr>
        <w:t>winners (</w:t>
      </w:r>
      <w:r w:rsidR="00ED4A10">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sidR="00306B7A">
        <w:rPr>
          <w:b w:val="0"/>
        </w:rPr>
        <w:t xml:space="preserve">a </w:t>
      </w:r>
      <w:r>
        <w:rPr>
          <w:b w:val="0"/>
        </w:rPr>
        <w:t xml:space="preserve">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sidR="00306B7A">
        <w:rPr>
          <w:b w:val="0"/>
        </w:rPr>
        <w:t xml:space="preserve">that </w:t>
      </w:r>
      <w:r w:rsidRPr="00150527">
        <w:rPr>
          <w:b w:val="0"/>
        </w:rPr>
        <w:t xml:space="preserve">winner’s entry or </w:t>
      </w:r>
      <w:r w:rsidR="002516E8">
        <w:rPr>
          <w:b w:val="0"/>
        </w:rPr>
        <w:t>prize</w:t>
      </w:r>
      <w:r>
        <w:rPr>
          <w:b w:val="0"/>
        </w:rPr>
        <w:t xml:space="preserve"> </w:t>
      </w:r>
      <w:r w:rsidRPr="00150527">
        <w:rPr>
          <w:b w:val="0"/>
        </w:rPr>
        <w:t xml:space="preserve">claim will be </w:t>
      </w:r>
      <w:r>
        <w:rPr>
          <w:b w:val="0"/>
        </w:rPr>
        <w:t xml:space="preserve">declared </w:t>
      </w:r>
      <w:r w:rsidRPr="00150527">
        <w:rPr>
          <w:b w:val="0"/>
        </w:rPr>
        <w:t xml:space="preserve">invalid.  </w:t>
      </w:r>
      <w:r w:rsidR="00ED4A10">
        <w:rPr>
          <w:b w:val="0"/>
        </w:rPr>
        <w:t xml:space="preserve">We will then award that </w:t>
      </w:r>
      <w:r w:rsidR="002516E8">
        <w:rPr>
          <w:b w:val="0"/>
        </w:rPr>
        <w:t>prize</w:t>
      </w:r>
      <w:r w:rsidR="00ED4A10">
        <w:rPr>
          <w:b w:val="0"/>
        </w:rPr>
        <w:t xml:space="preserve"> to the next best entry.</w:t>
      </w:r>
    </w:p>
    <w:p w14:paraId="20988B1B" w14:textId="77777777" w:rsidR="004556E4" w:rsidRPr="00C714F9" w:rsidRDefault="004556E4" w:rsidP="00921AC2">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sidR="002516E8">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p>
    <w:p w14:paraId="171D5703" w14:textId="77777777" w:rsidR="004556E4" w:rsidRPr="000278CC" w:rsidRDefault="004556E4" w:rsidP="00921AC2">
      <w:pPr>
        <w:keepNext/>
        <w:spacing w:line="240" w:lineRule="auto"/>
        <w:jc w:val="both"/>
        <w:rPr>
          <w:rFonts w:cs="Arial"/>
          <w:b/>
        </w:rPr>
      </w:pPr>
      <w:r w:rsidRPr="000278CC">
        <w:rPr>
          <w:rFonts w:cs="Arial"/>
          <w:b/>
        </w:rPr>
        <w:t>Promoter’s use of entries and personal information</w:t>
      </w:r>
    </w:p>
    <w:p w14:paraId="5B9FDD83" w14:textId="77777777" w:rsidR="00A73E6C" w:rsidRPr="00A73E6C" w:rsidRDefault="004556E4" w:rsidP="00921AC2">
      <w:pPr>
        <w:pStyle w:val="Level1"/>
        <w:pBdr>
          <w:bottom w:val="none" w:sz="0" w:space="0" w:color="auto"/>
        </w:pBdr>
        <w:spacing w:line="240" w:lineRule="auto"/>
        <w:jc w:val="both"/>
      </w:pPr>
      <w:r w:rsidRPr="00A73E6C">
        <w:rPr>
          <w:b w:val="0"/>
        </w:rPr>
        <w:t xml:space="preserve">On submission, entries become the property of the Promoter. </w:t>
      </w:r>
      <w:r w:rsidR="00F002B0" w:rsidRPr="00F25C0F">
        <w:t xml:space="preserve">  </w:t>
      </w:r>
      <w:r w:rsidR="00F002B0" w:rsidRPr="00290D98">
        <w:rPr>
          <w:b w:val="0"/>
        </w:rPr>
        <w:t>We may, in our absolu</w:t>
      </w:r>
      <w:r w:rsidR="00F002B0" w:rsidRPr="00F25C0F">
        <w:rPr>
          <w:b w:val="0"/>
        </w:rPr>
        <w:t>te discretion, edit, modify, delete, remove or take-down any part of your entry.  By submitting an entry to the Promotion, you agree to assign all rights in the entry to us and consent to us using the entry in any manner we wish (including modifying, adapting or publishing the entry, whether in original or modified form, in whole or in part or not at all), by way of all media, without compensation.  By submitting your entry, you consent to any dealings with the entry that may otherwise infringe your moral rights in the entry.  We may copy any content submitted as part of an entry, cause the content to be seen and/or heard in public, and communicate the content to the public.  We may also allow third parties to do these things.</w:t>
      </w:r>
    </w:p>
    <w:p w14:paraId="1F01D91D" w14:textId="01A0653F" w:rsidR="004556E4" w:rsidRPr="003F1F35" w:rsidRDefault="00F25C0F" w:rsidP="00921AC2">
      <w:pPr>
        <w:pStyle w:val="Level1"/>
        <w:pBdr>
          <w:bottom w:val="none" w:sz="0" w:space="0" w:color="auto"/>
        </w:pBdr>
        <w:spacing w:after="120" w:line="240" w:lineRule="auto"/>
        <w:jc w:val="both"/>
        <w:rPr>
          <w:b w:val="0"/>
        </w:rPr>
      </w:pPr>
      <w:r>
        <w:rPr>
          <w:b w:val="0"/>
        </w:rPr>
        <w:t xml:space="preserve">By participating in this Promotion, you understand and agree that Cricket Australia and State or Territory cricket associations, including the Big Bash League teams (together, "Australian Cricket") may use and disclose the personal information provided by you for the purpose of conducting the Promotion and for any of the purposes set out in Australian Cricket's Privacy Policy (available at </w:t>
      </w:r>
      <w:hyperlink r:id="rId16" w:history="1">
        <w:r w:rsidR="00946DC9">
          <w:rPr>
            <w:rStyle w:val="Hyperlink"/>
            <w:b w:val="0"/>
          </w:rPr>
          <w:t>1</w:t>
        </w:r>
      </w:hyperlink>
      <w:r>
        <w:rPr>
          <w:b w:val="0"/>
        </w:rPr>
        <w:t xml:space="preserve"> or by emailing </w:t>
      </w:r>
      <w:hyperlink r:id="rId17" w:history="1">
        <w:r>
          <w:rPr>
            <w:rStyle w:val="Hyperlink"/>
            <w:b w:val="0"/>
          </w:rPr>
          <w:t>privacy@cricket.com.au</w:t>
        </w:r>
      </w:hyperlink>
      <w:r>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Pr>
          <w:b w:val="0"/>
        </w:rPr>
        <w:t>third party</w:t>
      </w:r>
      <w:proofErr w:type="gramEnd"/>
      <w:r>
        <w:rPr>
          <w:b w:val="0"/>
        </w:rPr>
        <w:t xml:space="preserve"> service providers.  From time to time, these third parties may be located (and so your personal information may be disclosed) </w:t>
      </w:r>
      <w:r>
        <w:rPr>
          <w:b w:val="0"/>
        </w:rPr>
        <w:lastRenderedPageBreak/>
        <w:t xml:space="preserve">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Australia's Privacy Officer at 60 Jolimont Street, Jolimont, VIC, 3002 or sending an email to </w:t>
      </w:r>
      <w:hyperlink r:id="rId18" w:history="1">
        <w:r>
          <w:rPr>
            <w:rStyle w:val="Hyperlink"/>
            <w:b w:val="0"/>
          </w:rPr>
          <w:t>privacy@cricket.com.au</w:t>
        </w:r>
      </w:hyperlink>
      <w:r>
        <w:rPr>
          <w:b w:val="0"/>
        </w:rPr>
        <w:t>.</w:t>
      </w:r>
    </w:p>
    <w:p w14:paraId="24F2DDF1" w14:textId="77777777" w:rsidR="004556E4" w:rsidRPr="00D21CC5" w:rsidRDefault="004556E4" w:rsidP="00921AC2">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promotional activity (such as publicity and photography) surrounding the winning of the </w:t>
      </w:r>
      <w:r w:rsidR="002516E8">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Pr>
          <w:b w:val="0"/>
        </w:rPr>
        <w:t xml:space="preserve">Promotion </w:t>
      </w:r>
      <w:r w:rsidRPr="00D21CC5">
        <w:rPr>
          <w:b w:val="0"/>
        </w:rPr>
        <w:t xml:space="preserve">(including any outcome), and promoting any products manufactured, distributed and/or supplied by </w:t>
      </w:r>
      <w:r>
        <w:rPr>
          <w:b w:val="0"/>
        </w:rPr>
        <w:t>us</w:t>
      </w:r>
      <w:r w:rsidRPr="00D21CC5">
        <w:rPr>
          <w:b w:val="0"/>
        </w:rPr>
        <w:t>.</w:t>
      </w:r>
      <w:r w:rsidR="0093735B">
        <w:rPr>
          <w:b w:val="0"/>
        </w:rPr>
        <w:t xml:space="preserve">  </w:t>
      </w:r>
      <w:r w:rsidR="0093735B" w:rsidRPr="0093735B">
        <w:rPr>
          <w:rFonts w:cstheme="minorHAnsi"/>
          <w:b w:val="0"/>
        </w:rPr>
        <w:t>If you</w:t>
      </w:r>
      <w:r w:rsidR="00BF3B9D">
        <w:rPr>
          <w:rFonts w:cstheme="minorHAnsi"/>
          <w:b w:val="0"/>
        </w:rPr>
        <w:t xml:space="preserve"> a</w:t>
      </w:r>
      <w:r w:rsidR="0093735B" w:rsidRPr="0093735B">
        <w:rPr>
          <w:rFonts w:cstheme="minorHAnsi"/>
          <w:b w:val="0"/>
        </w:rPr>
        <w:t>re under 18 years of age, your parent or guardian must give us this consent on your behalf.</w:t>
      </w:r>
    </w:p>
    <w:p w14:paraId="14392711" w14:textId="77777777" w:rsidR="004556E4" w:rsidRPr="000278CC" w:rsidRDefault="004556E4" w:rsidP="00921AC2">
      <w:pPr>
        <w:keepNext/>
        <w:spacing w:line="240" w:lineRule="auto"/>
        <w:jc w:val="both"/>
        <w:rPr>
          <w:rFonts w:cs="Arial"/>
          <w:b/>
        </w:rPr>
      </w:pPr>
      <w:r w:rsidRPr="000278CC">
        <w:rPr>
          <w:rFonts w:cs="Arial"/>
          <w:b/>
        </w:rPr>
        <w:t>General stuff (boring but important)</w:t>
      </w:r>
    </w:p>
    <w:p w14:paraId="6F9C79B6" w14:textId="77777777" w:rsidR="004556E4" w:rsidRPr="00C714F9" w:rsidRDefault="004556E4" w:rsidP="00921AC2">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s, networks or lines 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60F62058" w14:textId="77777777" w:rsidR="004556E4" w:rsidRPr="00C714F9" w:rsidRDefault="004556E4" w:rsidP="00921AC2">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Promotion or the </w:t>
      </w:r>
      <w:r w:rsidR="002516E8">
        <w:rPr>
          <w:b w:val="0"/>
        </w:rPr>
        <w:t>prize</w:t>
      </w:r>
      <w:r w:rsidRPr="00C714F9">
        <w:rPr>
          <w:b w:val="0"/>
        </w:rPr>
        <w:t xml:space="preserve"> and that participation in the Promotion or the </w:t>
      </w:r>
      <w:r w:rsidR="002516E8">
        <w:rPr>
          <w:b w:val="0"/>
        </w:rPr>
        <w:t>prize</w:t>
      </w:r>
      <w:r w:rsidRPr="00C714F9">
        <w:rPr>
          <w:b w:val="0"/>
        </w:rPr>
        <w:t xml:space="preserve"> may involve participating in dangerous activities.  By entering this Promotion and/or accepting the </w:t>
      </w:r>
      <w:r w:rsidR="002516E8">
        <w:rPr>
          <w:b w:val="0"/>
        </w:rPr>
        <w:t>prize</w:t>
      </w:r>
      <w:r w:rsidRPr="00C714F9">
        <w:rPr>
          <w:b w:val="0"/>
        </w:rPr>
        <w:t xml:space="preserve">, you accept that risk for yourself and for your companion(s) (if applicable). </w:t>
      </w:r>
    </w:p>
    <w:p w14:paraId="5D43B917" w14:textId="77777777" w:rsidR="00A73E6C" w:rsidRPr="00894105" w:rsidRDefault="00A73E6C" w:rsidP="00921AC2">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sidR="002516E8">
        <w:rPr>
          <w:b w:val="0"/>
        </w:rPr>
        <w:t>prize</w:t>
      </w:r>
      <w:r w:rsidRPr="00894105">
        <w:rPr>
          <w:b w:val="0"/>
        </w:rPr>
        <w:t>.</w:t>
      </w:r>
    </w:p>
    <w:p w14:paraId="4F962E02" w14:textId="77777777" w:rsidR="004556E4" w:rsidRPr="00C22CFE" w:rsidRDefault="004556E4" w:rsidP="00921AC2">
      <w:pPr>
        <w:pStyle w:val="Level1"/>
        <w:pBdr>
          <w:bottom w:val="none" w:sz="0" w:space="0" w:color="auto"/>
        </w:pBdr>
        <w:spacing w:after="120" w:line="240" w:lineRule="auto"/>
        <w:jc w:val="both"/>
        <w:rPr>
          <w:b w:val="0"/>
        </w:rPr>
      </w:pPr>
      <w:r w:rsidRPr="00C22CFE">
        <w:rPr>
          <w:b w:val="0"/>
        </w:rPr>
        <w:t xml:space="preserve">To the extent permitted by law, we will not be liable for any loss or damage whatsoever (including direct or consequential loss) or personal injury suffered or sustained in connection with the </w:t>
      </w:r>
      <w:r w:rsidR="002516E8">
        <w:rPr>
          <w:b w:val="0"/>
        </w:rPr>
        <w:t>prize</w:t>
      </w:r>
      <w:r w:rsidRPr="00C22CFE">
        <w:rPr>
          <w:b w:val="0"/>
        </w:rPr>
        <w:t xml:space="preserve">s or this Promotion.  </w:t>
      </w:r>
      <w:r>
        <w:rPr>
          <w:b w:val="0"/>
        </w:rPr>
        <w:t>We accept</w:t>
      </w:r>
      <w:r w:rsidRPr="00C22CFE">
        <w:rPr>
          <w:b w:val="0"/>
        </w:rPr>
        <w:t xml:space="preserve"> no responsibility for any tax liabilities that may arise from winning a </w:t>
      </w:r>
      <w:r w:rsidR="002516E8">
        <w:rPr>
          <w:b w:val="0"/>
        </w:rPr>
        <w:t>prize</w:t>
      </w:r>
      <w:r w:rsidRPr="00C22CFE">
        <w:rPr>
          <w:b w:val="0"/>
        </w:rPr>
        <w:t>.</w:t>
      </w:r>
    </w:p>
    <w:p w14:paraId="4F6FD8F8"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 xml:space="preserve">a </w:t>
      </w:r>
      <w:r w:rsidR="002516E8">
        <w:rPr>
          <w:b w:val="0"/>
        </w:rPr>
        <w:t>prize</w:t>
      </w:r>
      <w:r w:rsidRPr="000278CC">
        <w:rPr>
          <w:b w:val="0"/>
        </w:rPr>
        <w:t xml:space="preserve"> which results in:</w:t>
      </w:r>
    </w:p>
    <w:p w14:paraId="10E37E8F" w14:textId="77777777" w:rsidR="004556E4" w:rsidRPr="000278CC" w:rsidRDefault="004556E4" w:rsidP="00921AC2">
      <w:pPr>
        <w:pStyle w:val="Levela"/>
        <w:spacing w:line="240" w:lineRule="auto"/>
        <w:jc w:val="both"/>
      </w:pPr>
      <w:r w:rsidRPr="000278CC">
        <w:t xml:space="preserve">loss that was not reasonably </w:t>
      </w:r>
      <w:proofErr w:type="gramStart"/>
      <w:r w:rsidRPr="000278CC">
        <w:t>foreseeable;</w:t>
      </w:r>
      <w:proofErr w:type="gramEnd"/>
    </w:p>
    <w:p w14:paraId="027AECF9" w14:textId="77777777" w:rsidR="004556E4" w:rsidRPr="000278CC" w:rsidRDefault="004556E4" w:rsidP="00921AC2">
      <w:pPr>
        <w:pStyle w:val="Levela"/>
        <w:spacing w:line="240" w:lineRule="auto"/>
        <w:jc w:val="both"/>
      </w:pPr>
      <w:r w:rsidRPr="000278CC">
        <w:t xml:space="preserve">loss that was not caused by </w:t>
      </w:r>
      <w:proofErr w:type="gramStart"/>
      <w:r w:rsidRPr="000278CC">
        <w:t xml:space="preserve">the </w:t>
      </w:r>
      <w:r>
        <w:t>our</w:t>
      </w:r>
      <w:proofErr w:type="gramEnd"/>
      <w:r>
        <w:t xml:space="preserve"> </w:t>
      </w:r>
      <w:r w:rsidRPr="000278CC">
        <w:t xml:space="preserve">breach of these </w:t>
      </w:r>
      <w:r>
        <w:t xml:space="preserve">Conditions of Entry </w:t>
      </w:r>
      <w:r w:rsidRPr="000278CC">
        <w:t xml:space="preserve">or by </w:t>
      </w:r>
      <w:r>
        <w:t xml:space="preserve">our </w:t>
      </w:r>
      <w:proofErr w:type="gramStart"/>
      <w:r w:rsidRPr="000278CC">
        <w:t>negligence;</w:t>
      </w:r>
      <w:proofErr w:type="gramEnd"/>
    </w:p>
    <w:p w14:paraId="40E1C8B3" w14:textId="77777777" w:rsidR="004556E4" w:rsidRPr="000278CC" w:rsidRDefault="004556E4" w:rsidP="00921AC2">
      <w:pPr>
        <w:pStyle w:val="Levela"/>
        <w:spacing w:line="240" w:lineRule="auto"/>
        <w:jc w:val="both"/>
      </w:pPr>
      <w:r w:rsidRPr="000278CC">
        <w:t>business losses (such as lost data, lost profits or business interruptions) or loss suffered by non-</w:t>
      </w:r>
      <w:proofErr w:type="gramStart"/>
      <w:r w:rsidRPr="000278CC">
        <w:t>consumers;</w:t>
      </w:r>
      <w:proofErr w:type="gramEnd"/>
      <w:r w:rsidRPr="000278CC">
        <w:t xml:space="preserve"> </w:t>
      </w:r>
    </w:p>
    <w:p w14:paraId="30DD565E" w14:textId="77777777" w:rsidR="004556E4" w:rsidRPr="000278CC" w:rsidRDefault="004556E4" w:rsidP="00921AC2">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14:paraId="36472EBD" w14:textId="77777777" w:rsidR="004556E4" w:rsidRDefault="004556E4" w:rsidP="00921AC2">
      <w:pPr>
        <w:pStyle w:val="Levela"/>
        <w:spacing w:after="120" w:line="240" w:lineRule="auto"/>
        <w:jc w:val="both"/>
      </w:pPr>
      <w:r w:rsidRPr="000278CC">
        <w:t xml:space="preserve">any loss caused, or contributed to, by an entrant’s breach of </w:t>
      </w:r>
      <w:r w:rsidR="00124936">
        <w:t>these Conditions o</w:t>
      </w:r>
      <w:r w:rsidR="00124936" w:rsidRPr="000278CC">
        <w:t xml:space="preserve">f Entry </w:t>
      </w:r>
      <w:r w:rsidRPr="000278CC">
        <w:t>or an entrant’s negligence.</w:t>
      </w:r>
    </w:p>
    <w:p w14:paraId="63D8D349" w14:textId="77777777" w:rsidR="00B00B98" w:rsidRPr="00BB1D26" w:rsidRDefault="004556E4" w:rsidP="00921AC2">
      <w:pPr>
        <w:pStyle w:val="Level1"/>
        <w:pBdr>
          <w:bottom w:val="none" w:sz="0" w:space="0" w:color="auto"/>
        </w:pBdr>
        <w:spacing w:after="120" w:line="240" w:lineRule="auto"/>
        <w:jc w:val="both"/>
        <w:rPr>
          <w:b w:val="0"/>
        </w:rPr>
      </w:pPr>
      <w:r w:rsidRPr="00BB1D26">
        <w:rPr>
          <w:b w:val="0"/>
        </w:rPr>
        <w:t>These Conditions of Entry are governed by the laws of Victoria.</w:t>
      </w:r>
    </w:p>
    <w:sectPr w:rsidR="00B00B98" w:rsidRPr="00BB1D26" w:rsidSect="00C05051">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76B5" w14:textId="77777777" w:rsidR="00751464" w:rsidRDefault="00751464" w:rsidP="004556E4">
      <w:pPr>
        <w:spacing w:before="0" w:line="240" w:lineRule="auto"/>
      </w:pPr>
      <w:r>
        <w:separator/>
      </w:r>
    </w:p>
  </w:endnote>
  <w:endnote w:type="continuationSeparator" w:id="0">
    <w:p w14:paraId="08D4F945" w14:textId="77777777" w:rsidR="00751464" w:rsidRDefault="00751464" w:rsidP="004556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7BFC" w14:textId="77777777" w:rsidR="00B00B98" w:rsidRDefault="00B00B98">
    <w:pPr>
      <w:pStyle w:val="Footer"/>
    </w:pPr>
  </w:p>
  <w:p w14:paraId="1C4260B2" w14:textId="77777777" w:rsidR="00B00B98" w:rsidRDefault="00B00B98">
    <w:pPr>
      <w:pStyle w:val="FooterLine"/>
    </w:pPr>
  </w:p>
  <w:p w14:paraId="39844097" w14:textId="77777777" w:rsidR="00B00B98" w:rsidRDefault="002C794F">
    <w:pPr>
      <w:pStyle w:val="Footer"/>
    </w:pPr>
    <w:r>
      <w:fldChar w:fldCharType="begin"/>
    </w:r>
    <w:r w:rsidR="006B2051">
      <w:instrText xml:space="preserve"> DOCPROPERTY "DocID"  \* CHARFORMAT </w:instrText>
    </w:r>
    <w:r>
      <w:fldChar w:fldCharType="separate"/>
    </w:r>
    <w:r w:rsidR="00B00B98">
      <w:rPr>
        <w:b/>
        <w:bCs/>
        <w:lang w:val="en-US"/>
      </w:rPr>
      <w:t>Error! Unknown document property name.</w:t>
    </w:r>
    <w:r>
      <w:fldChar w:fldCharType="end"/>
    </w:r>
    <w:r w:rsidR="006B2051">
      <w:tab/>
    </w:r>
    <w:r>
      <w:fldChar w:fldCharType="begin"/>
    </w:r>
    <w:r w:rsidR="006B2051">
      <w:instrText xml:space="preserve">DOCPROPERTY "DocTitle" \* CHARFORMAT </w:instrText>
    </w:r>
    <w:r>
      <w:fldChar w:fldCharType="separate"/>
    </w:r>
    <w:r w:rsidR="00B00B98">
      <w:rPr>
        <w:b/>
        <w:bCs/>
        <w:lang w:val="en-US"/>
      </w:rPr>
      <w:t>Error! Unknown document property name.</w:t>
    </w:r>
    <w:r>
      <w:fldChar w:fldCharType="end"/>
    </w:r>
    <w:r w:rsidR="006B2051">
      <w:tab/>
    </w:r>
    <w:r>
      <w:fldChar w:fldCharType="begin"/>
    </w:r>
    <w:r w:rsidR="006B2051">
      <w:instrText xml:space="preserve"> page </w:instrText>
    </w:r>
    <w:r>
      <w:fldChar w:fldCharType="separate"/>
    </w:r>
    <w:r w:rsidR="00200A3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87C" w14:textId="77777777" w:rsidR="004556E4" w:rsidRDefault="004556E4" w:rsidP="004556E4">
    <w:pPr>
      <w:pStyle w:val="Footer"/>
      <w:tabs>
        <w:tab w:val="clear" w:pos="8400"/>
        <w:tab w:val="clear" w:pos="8787"/>
        <w:tab w:val="right" w:pos="10065"/>
      </w:tabs>
      <w:ind w:right="-567"/>
    </w:pPr>
  </w:p>
  <w:p w14:paraId="69547D85" w14:textId="77777777" w:rsidR="004556E4"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6960344D" w14:textId="77777777" w:rsidR="00B00B98" w:rsidRPr="004556E4" w:rsidRDefault="004556E4" w:rsidP="004556E4">
    <w:pPr>
      <w:pStyle w:val="Footer"/>
      <w:tabs>
        <w:tab w:val="clear" w:pos="8400"/>
        <w:tab w:val="clear" w:pos="8787"/>
        <w:tab w:val="right" w:pos="10065"/>
      </w:tabs>
    </w:pPr>
    <w:r>
      <w:tab/>
      <w:t xml:space="preserve">Page </w:t>
    </w:r>
    <w:r w:rsidR="002C794F">
      <w:fldChar w:fldCharType="begin"/>
    </w:r>
    <w:r>
      <w:instrText xml:space="preserve"> page </w:instrText>
    </w:r>
    <w:r w:rsidR="002C794F">
      <w:fldChar w:fldCharType="separate"/>
    </w:r>
    <w:r w:rsidR="00FC55BD">
      <w:rPr>
        <w:noProof/>
      </w:rPr>
      <w:t>7</w:t>
    </w:r>
    <w:r w:rsidR="002C79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BB96" w14:textId="77777777" w:rsidR="00B00B98" w:rsidRDefault="00B00B98" w:rsidP="004556E4">
    <w:pPr>
      <w:pStyle w:val="Footer"/>
      <w:tabs>
        <w:tab w:val="clear" w:pos="8400"/>
        <w:tab w:val="clear" w:pos="8787"/>
        <w:tab w:val="right" w:pos="10065"/>
      </w:tabs>
      <w:ind w:right="-567"/>
    </w:pPr>
  </w:p>
  <w:p w14:paraId="68DB3638" w14:textId="77777777" w:rsidR="00B00B98"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3CBBE7A6" w14:textId="77777777" w:rsidR="00B00B98" w:rsidRDefault="004556E4" w:rsidP="004556E4">
    <w:pPr>
      <w:pStyle w:val="Footer"/>
      <w:tabs>
        <w:tab w:val="clear" w:pos="8400"/>
        <w:tab w:val="clear" w:pos="8787"/>
        <w:tab w:val="right" w:pos="10065"/>
      </w:tabs>
    </w:pPr>
    <w:r>
      <w:tab/>
      <w:t xml:space="preserve">Page </w:t>
    </w:r>
    <w:r w:rsidR="002C794F">
      <w:fldChar w:fldCharType="begin"/>
    </w:r>
    <w:r w:rsidR="006B2051">
      <w:instrText xml:space="preserve"> page </w:instrText>
    </w:r>
    <w:r w:rsidR="002C794F">
      <w:fldChar w:fldCharType="separate"/>
    </w:r>
    <w:r w:rsidR="00FC55BD">
      <w:rPr>
        <w:noProof/>
      </w:rPr>
      <w:t>1</w:t>
    </w:r>
    <w:r w:rsidR="002C79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ACF4" w14:textId="77777777" w:rsidR="00751464" w:rsidRDefault="00751464" w:rsidP="004556E4">
      <w:pPr>
        <w:spacing w:before="0" w:line="240" w:lineRule="auto"/>
      </w:pPr>
      <w:r>
        <w:separator/>
      </w:r>
    </w:p>
  </w:footnote>
  <w:footnote w:type="continuationSeparator" w:id="0">
    <w:p w14:paraId="64B1D5C9" w14:textId="77777777" w:rsidR="00751464" w:rsidRDefault="00751464" w:rsidP="004556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F896" w14:textId="77777777" w:rsidR="00B00B98" w:rsidRDefault="006B2051">
    <w:pPr>
      <w:pStyle w:val="Header"/>
    </w:pPr>
    <w:r>
      <w:rPr>
        <w:noProof/>
        <w:lang w:eastAsia="en-AU"/>
      </w:rPr>
      <w:drawing>
        <wp:inline distT="0" distB="0" distL="0" distR="0" wp14:anchorId="71362F8A" wp14:editId="46CAB186">
          <wp:extent cx="895350" cy="133350"/>
          <wp:effectExtent l="19050" t="0" r="0" b="0"/>
          <wp:docPr id="2" name="Picture 2"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35975747" w14:textId="77777777" w:rsidR="00B00B98" w:rsidRDefault="00B00B98">
    <w:pPr>
      <w:pStyle w:val="HeaderLine"/>
    </w:pPr>
  </w:p>
  <w:p w14:paraId="09FC0EE5" w14:textId="77777777" w:rsidR="00B00B98" w:rsidRDefault="00B00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B848" w14:textId="77777777" w:rsidR="00E553B3" w:rsidRPr="006601DE" w:rsidRDefault="00E553B3" w:rsidP="00E553B3">
    <w:pPr>
      <w:pStyle w:val="Header"/>
      <w:pBdr>
        <w:bottom w:val="single" w:sz="4" w:space="1" w:color="auto"/>
      </w:pBdr>
      <w:ind w:right="-623"/>
      <w:rPr>
        <w:sz w:val="32"/>
        <w:szCs w:val="32"/>
      </w:rPr>
    </w:pPr>
    <w:r w:rsidRPr="006601DE">
      <w:rPr>
        <w:sz w:val="32"/>
        <w:szCs w:val="32"/>
      </w:rPr>
      <w:t>Cricket Australia</w:t>
    </w:r>
  </w:p>
  <w:p w14:paraId="341D8C68" w14:textId="77777777" w:rsidR="00B00B98" w:rsidRDefault="00B00B98" w:rsidP="00E553B3">
    <w:pPr>
      <w:pStyle w:val="HeaderLine"/>
      <w:pBdr>
        <w:bottom w:val="none" w:sz="0" w:space="0" w:color="auto"/>
      </w:pBdr>
    </w:pPr>
  </w:p>
  <w:p w14:paraId="6CA03AFC" w14:textId="77777777" w:rsidR="00B00B98" w:rsidRDefault="00B00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0CB1" w14:textId="77777777" w:rsidR="00B00B98" w:rsidRPr="006601DE" w:rsidRDefault="006B2051" w:rsidP="00E553B3">
    <w:pPr>
      <w:pStyle w:val="Header"/>
      <w:pBdr>
        <w:bottom w:val="single" w:sz="4" w:space="1" w:color="auto"/>
      </w:pBdr>
      <w:ind w:right="-623"/>
      <w:rPr>
        <w:sz w:val="32"/>
        <w:szCs w:val="32"/>
      </w:rPr>
    </w:pPr>
    <w:r w:rsidRPr="006601DE">
      <w:rPr>
        <w:sz w:val="32"/>
        <w:szCs w:val="32"/>
      </w:rPr>
      <w:t>Cricket Australia</w:t>
    </w:r>
  </w:p>
  <w:p w14:paraId="79F299E5" w14:textId="77777777" w:rsidR="00B00B98" w:rsidRDefault="00B00B98" w:rsidP="00E553B3">
    <w:pPr>
      <w:pStyle w:val="HeaderLine"/>
      <w:pBdr>
        <w:bottom w:val="none" w:sz="0" w:space="0" w:color="auto"/>
      </w:pBdr>
    </w:pPr>
  </w:p>
  <w:p w14:paraId="6B06DDD9" w14:textId="77777777" w:rsidR="00B00B98" w:rsidRDefault="00B00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3"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1260501">
    <w:abstractNumId w:val="2"/>
  </w:num>
  <w:num w:numId="2" w16cid:durableId="1370492701">
    <w:abstractNumId w:val="3"/>
  </w:num>
  <w:num w:numId="3" w16cid:durableId="958605004">
    <w:abstractNumId w:val="2"/>
  </w:num>
  <w:num w:numId="4" w16cid:durableId="1461218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1857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98"/>
    <w:rsid w:val="000565BA"/>
    <w:rsid w:val="000A112D"/>
    <w:rsid w:val="000E1642"/>
    <w:rsid w:val="000F182E"/>
    <w:rsid w:val="00101F8E"/>
    <w:rsid w:val="00105007"/>
    <w:rsid w:val="0010593F"/>
    <w:rsid w:val="0011760A"/>
    <w:rsid w:val="00124936"/>
    <w:rsid w:val="001273CE"/>
    <w:rsid w:val="001416B5"/>
    <w:rsid w:val="001E37C2"/>
    <w:rsid w:val="001E46C3"/>
    <w:rsid w:val="00200A33"/>
    <w:rsid w:val="002516E8"/>
    <w:rsid w:val="00272E8F"/>
    <w:rsid w:val="00272F26"/>
    <w:rsid w:val="00290D98"/>
    <w:rsid w:val="002A1DC4"/>
    <w:rsid w:val="002A4C73"/>
    <w:rsid w:val="002C0A42"/>
    <w:rsid w:val="002C794F"/>
    <w:rsid w:val="002D7CF1"/>
    <w:rsid w:val="00306B7A"/>
    <w:rsid w:val="00316481"/>
    <w:rsid w:val="00354FD6"/>
    <w:rsid w:val="003D15B0"/>
    <w:rsid w:val="003F1F35"/>
    <w:rsid w:val="003F446F"/>
    <w:rsid w:val="00416B76"/>
    <w:rsid w:val="00440919"/>
    <w:rsid w:val="00440C62"/>
    <w:rsid w:val="00447FD2"/>
    <w:rsid w:val="00452629"/>
    <w:rsid w:val="004556E4"/>
    <w:rsid w:val="004927B5"/>
    <w:rsid w:val="004A4421"/>
    <w:rsid w:val="004C2841"/>
    <w:rsid w:val="004F69E7"/>
    <w:rsid w:val="00580D4E"/>
    <w:rsid w:val="005B28A2"/>
    <w:rsid w:val="005D05DC"/>
    <w:rsid w:val="00605874"/>
    <w:rsid w:val="00612361"/>
    <w:rsid w:val="0062065A"/>
    <w:rsid w:val="0065560E"/>
    <w:rsid w:val="006B2051"/>
    <w:rsid w:val="006C3811"/>
    <w:rsid w:val="00706644"/>
    <w:rsid w:val="00751464"/>
    <w:rsid w:val="007A6500"/>
    <w:rsid w:val="007A734A"/>
    <w:rsid w:val="00820860"/>
    <w:rsid w:val="00826035"/>
    <w:rsid w:val="00864A49"/>
    <w:rsid w:val="008749DA"/>
    <w:rsid w:val="008778D8"/>
    <w:rsid w:val="008A1AB4"/>
    <w:rsid w:val="008B3B90"/>
    <w:rsid w:val="00921AC2"/>
    <w:rsid w:val="0093735B"/>
    <w:rsid w:val="00946DC9"/>
    <w:rsid w:val="009536D9"/>
    <w:rsid w:val="00994933"/>
    <w:rsid w:val="009A0478"/>
    <w:rsid w:val="009B2B97"/>
    <w:rsid w:val="009D20AE"/>
    <w:rsid w:val="00A03606"/>
    <w:rsid w:val="00A03C4D"/>
    <w:rsid w:val="00A462E9"/>
    <w:rsid w:val="00A53F51"/>
    <w:rsid w:val="00A73E6C"/>
    <w:rsid w:val="00A97C40"/>
    <w:rsid w:val="00AA234D"/>
    <w:rsid w:val="00B00B98"/>
    <w:rsid w:val="00B54594"/>
    <w:rsid w:val="00B639F9"/>
    <w:rsid w:val="00B81B89"/>
    <w:rsid w:val="00B955CB"/>
    <w:rsid w:val="00BA2ED8"/>
    <w:rsid w:val="00BA3318"/>
    <w:rsid w:val="00BB1D26"/>
    <w:rsid w:val="00BD1F32"/>
    <w:rsid w:val="00BD2DB8"/>
    <w:rsid w:val="00BF3B9D"/>
    <w:rsid w:val="00C05051"/>
    <w:rsid w:val="00C176E9"/>
    <w:rsid w:val="00C17A24"/>
    <w:rsid w:val="00C24E72"/>
    <w:rsid w:val="00C46BC3"/>
    <w:rsid w:val="00C62D74"/>
    <w:rsid w:val="00C76953"/>
    <w:rsid w:val="00CE4D6A"/>
    <w:rsid w:val="00CE7A77"/>
    <w:rsid w:val="00D36607"/>
    <w:rsid w:val="00D47F39"/>
    <w:rsid w:val="00DA594E"/>
    <w:rsid w:val="00DC7D74"/>
    <w:rsid w:val="00DE513F"/>
    <w:rsid w:val="00E27E2B"/>
    <w:rsid w:val="00E371D0"/>
    <w:rsid w:val="00E448DA"/>
    <w:rsid w:val="00E553B3"/>
    <w:rsid w:val="00E63085"/>
    <w:rsid w:val="00EA0934"/>
    <w:rsid w:val="00ED4A10"/>
    <w:rsid w:val="00EF0036"/>
    <w:rsid w:val="00F002B0"/>
    <w:rsid w:val="00F24398"/>
    <w:rsid w:val="00F25C0F"/>
    <w:rsid w:val="00F302F1"/>
    <w:rsid w:val="00FA7353"/>
    <w:rsid w:val="00FB2231"/>
    <w:rsid w:val="00FC55BD"/>
    <w:rsid w:val="00FE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9078"/>
  <w15:docId w15:val="{789AB2AE-5732-46D0-AF27-73E6B85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E4"/>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6E4"/>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4556E4"/>
    <w:rPr>
      <w:rFonts w:ascii="Arial" w:eastAsia="SimSun" w:hAnsi="Arial" w:cs="Arial"/>
      <w:sz w:val="14"/>
      <w:szCs w:val="14"/>
      <w:lang w:val="en-AU" w:eastAsia="zh-CN"/>
    </w:rPr>
  </w:style>
  <w:style w:type="paragraph" w:styleId="Header">
    <w:name w:val="header"/>
    <w:basedOn w:val="Normal"/>
    <w:link w:val="HeaderChar"/>
    <w:rsid w:val="004556E4"/>
    <w:pPr>
      <w:spacing w:before="0" w:line="180" w:lineRule="atLeast"/>
      <w:ind w:left="-850"/>
      <w:jc w:val="right"/>
    </w:pPr>
    <w:rPr>
      <w:rFonts w:cs="Arial"/>
      <w:sz w:val="14"/>
    </w:rPr>
  </w:style>
  <w:style w:type="character" w:customStyle="1" w:styleId="HeaderChar">
    <w:name w:val="Header Char"/>
    <w:basedOn w:val="DefaultParagraphFont"/>
    <w:link w:val="Header"/>
    <w:rsid w:val="004556E4"/>
    <w:rPr>
      <w:rFonts w:ascii="Arial" w:eastAsia="SimSun" w:hAnsi="Arial" w:cs="Arial"/>
      <w:sz w:val="14"/>
      <w:szCs w:val="20"/>
      <w:lang w:val="en-AU" w:eastAsia="zh-CN"/>
    </w:rPr>
  </w:style>
  <w:style w:type="paragraph" w:customStyle="1" w:styleId="Level11">
    <w:name w:val="Level 1.1"/>
    <w:basedOn w:val="Normal"/>
    <w:next w:val="Normal"/>
    <w:rsid w:val="004556E4"/>
    <w:pPr>
      <w:numPr>
        <w:ilvl w:val="1"/>
        <w:numId w:val="1"/>
      </w:numPr>
      <w:outlineLvl w:val="2"/>
    </w:pPr>
    <w:rPr>
      <w:rFonts w:cs="Arial"/>
      <w:b/>
    </w:rPr>
  </w:style>
  <w:style w:type="paragraph" w:customStyle="1" w:styleId="Level1">
    <w:name w:val="Level 1."/>
    <w:basedOn w:val="Normal"/>
    <w:next w:val="Normal"/>
    <w:rsid w:val="004556E4"/>
    <w:pPr>
      <w:numPr>
        <w:numId w:val="1"/>
      </w:numPr>
      <w:pBdr>
        <w:bottom w:val="single" w:sz="4" w:space="6" w:color="auto"/>
      </w:pBdr>
      <w:outlineLvl w:val="1"/>
    </w:pPr>
    <w:rPr>
      <w:rFonts w:cs="Arial"/>
      <w:b/>
    </w:rPr>
  </w:style>
  <w:style w:type="paragraph" w:customStyle="1" w:styleId="Levela">
    <w:name w:val="Level (a)"/>
    <w:basedOn w:val="Normal"/>
    <w:next w:val="Normal"/>
    <w:rsid w:val="004556E4"/>
    <w:pPr>
      <w:numPr>
        <w:ilvl w:val="2"/>
        <w:numId w:val="1"/>
      </w:numPr>
      <w:outlineLvl w:val="3"/>
    </w:pPr>
    <w:rPr>
      <w:rFonts w:cs="Arial"/>
    </w:rPr>
  </w:style>
  <w:style w:type="paragraph" w:customStyle="1" w:styleId="Leveli">
    <w:name w:val="Level (i)"/>
    <w:basedOn w:val="Normal"/>
    <w:next w:val="Normal"/>
    <w:rsid w:val="004556E4"/>
    <w:pPr>
      <w:numPr>
        <w:ilvl w:val="3"/>
        <w:numId w:val="1"/>
      </w:numPr>
      <w:outlineLvl w:val="4"/>
    </w:pPr>
    <w:rPr>
      <w:rFonts w:cs="Arial"/>
    </w:rPr>
  </w:style>
  <w:style w:type="paragraph" w:customStyle="1" w:styleId="LevelA0">
    <w:name w:val="Level(A)"/>
    <w:basedOn w:val="Normal"/>
    <w:next w:val="Normal"/>
    <w:rsid w:val="004556E4"/>
    <w:pPr>
      <w:numPr>
        <w:ilvl w:val="4"/>
        <w:numId w:val="1"/>
      </w:numPr>
      <w:outlineLvl w:val="5"/>
    </w:pPr>
    <w:rPr>
      <w:rFonts w:cs="Arial"/>
    </w:rPr>
  </w:style>
  <w:style w:type="paragraph" w:customStyle="1" w:styleId="LevelI0">
    <w:name w:val="Level(I)"/>
    <w:basedOn w:val="Normal"/>
    <w:next w:val="Normal"/>
    <w:rsid w:val="004556E4"/>
    <w:pPr>
      <w:numPr>
        <w:ilvl w:val="5"/>
        <w:numId w:val="1"/>
      </w:numPr>
      <w:outlineLvl w:val="6"/>
    </w:pPr>
    <w:rPr>
      <w:rFonts w:cs="Arial"/>
    </w:rPr>
  </w:style>
  <w:style w:type="paragraph" w:customStyle="1" w:styleId="HeaderLine">
    <w:name w:val="HeaderLine"/>
    <w:basedOn w:val="Header"/>
    <w:next w:val="Header"/>
    <w:rsid w:val="004556E4"/>
    <w:pPr>
      <w:pBdr>
        <w:bottom w:val="single" w:sz="8" w:space="0" w:color="auto"/>
      </w:pBdr>
      <w:spacing w:line="240" w:lineRule="auto"/>
      <w:ind w:left="-851" w:right="28"/>
    </w:pPr>
    <w:rPr>
      <w:sz w:val="6"/>
    </w:rPr>
  </w:style>
  <w:style w:type="paragraph" w:customStyle="1" w:styleId="FooterLine">
    <w:name w:val="FooterLine"/>
    <w:basedOn w:val="Footer"/>
    <w:next w:val="Footer"/>
    <w:rsid w:val="004556E4"/>
    <w:pPr>
      <w:pBdr>
        <w:top w:val="single" w:sz="8" w:space="0" w:color="auto"/>
      </w:pBdr>
      <w:spacing w:line="240" w:lineRule="auto"/>
      <w:ind w:right="28"/>
    </w:pPr>
    <w:rPr>
      <w:sz w:val="6"/>
    </w:rPr>
  </w:style>
  <w:style w:type="paragraph" w:styleId="BalloonText">
    <w:name w:val="Balloon Text"/>
    <w:basedOn w:val="Normal"/>
    <w:link w:val="BalloonTextChar"/>
    <w:uiPriority w:val="99"/>
    <w:semiHidden/>
    <w:unhideWhenUsed/>
    <w:rsid w:val="008778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D8"/>
    <w:rPr>
      <w:rFonts w:ascii="Tahoma" w:eastAsia="SimSun" w:hAnsi="Tahoma" w:cs="Tahoma"/>
      <w:sz w:val="16"/>
      <w:szCs w:val="16"/>
      <w:lang w:val="en-AU" w:eastAsia="zh-CN"/>
    </w:rPr>
  </w:style>
  <w:style w:type="character" w:styleId="CommentReference">
    <w:name w:val="annotation reference"/>
    <w:basedOn w:val="DefaultParagraphFont"/>
    <w:uiPriority w:val="99"/>
    <w:semiHidden/>
    <w:unhideWhenUsed/>
    <w:rsid w:val="008778D8"/>
    <w:rPr>
      <w:sz w:val="16"/>
      <w:szCs w:val="16"/>
    </w:rPr>
  </w:style>
  <w:style w:type="paragraph" w:styleId="CommentText">
    <w:name w:val="annotation text"/>
    <w:basedOn w:val="Normal"/>
    <w:link w:val="CommentTextChar"/>
    <w:uiPriority w:val="99"/>
    <w:unhideWhenUsed/>
    <w:rsid w:val="008778D8"/>
    <w:pPr>
      <w:spacing w:line="240" w:lineRule="auto"/>
    </w:pPr>
  </w:style>
  <w:style w:type="character" w:customStyle="1" w:styleId="CommentTextChar">
    <w:name w:val="Comment Text Char"/>
    <w:basedOn w:val="DefaultParagraphFont"/>
    <w:link w:val="CommentText"/>
    <w:uiPriority w:val="99"/>
    <w:rsid w:val="008778D8"/>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8778D8"/>
    <w:rPr>
      <w:b/>
      <w:bCs/>
    </w:rPr>
  </w:style>
  <w:style w:type="character" w:customStyle="1" w:styleId="CommentSubjectChar">
    <w:name w:val="Comment Subject Char"/>
    <w:basedOn w:val="CommentTextChar"/>
    <w:link w:val="CommentSubject"/>
    <w:uiPriority w:val="99"/>
    <w:semiHidden/>
    <w:rsid w:val="008778D8"/>
    <w:rPr>
      <w:rFonts w:ascii="Arial" w:eastAsia="SimSun" w:hAnsi="Arial" w:cs="Times New Roman"/>
      <w:b/>
      <w:bCs/>
      <w:sz w:val="20"/>
      <w:szCs w:val="20"/>
      <w:lang w:val="en-AU" w:eastAsia="zh-CN"/>
    </w:rPr>
  </w:style>
  <w:style w:type="character" w:styleId="Hyperlink">
    <w:name w:val="Hyperlink"/>
    <w:basedOn w:val="DefaultParagraphFont"/>
    <w:unhideWhenUsed/>
    <w:rsid w:val="003F1F35"/>
    <w:rPr>
      <w:color w:val="0000FF" w:themeColor="hyperlink"/>
      <w:u w:val="single"/>
    </w:rPr>
  </w:style>
  <w:style w:type="paragraph" w:styleId="Revision">
    <w:name w:val="Revision"/>
    <w:hidden/>
    <w:uiPriority w:val="99"/>
    <w:semiHidden/>
    <w:rsid w:val="009B2B97"/>
    <w:pPr>
      <w:spacing w:after="0" w:line="240" w:lineRule="auto"/>
    </w:pPr>
    <w:rPr>
      <w:rFonts w:ascii="Arial" w:eastAsia="SimSun" w:hAnsi="Arial" w:cs="Times New Roman"/>
      <w:sz w:val="20"/>
      <w:szCs w:val="20"/>
      <w:lang w:val="en-AU" w:eastAsia="zh-CN"/>
    </w:rPr>
  </w:style>
  <w:style w:type="character" w:styleId="Mention">
    <w:name w:val="Mention"/>
    <w:basedOn w:val="DefaultParagraphFont"/>
    <w:uiPriority w:val="99"/>
    <w:unhideWhenUsed/>
    <w:rsid w:val="008B3B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rivacy@cricket.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rivacy@cricket.com.au" TargetMode="External"/><Relationship Id="rId2" Type="http://schemas.openxmlformats.org/officeDocument/2006/relationships/customXml" Target="../customXml/item2.xml"/><Relationship Id="rId16" Type="http://schemas.openxmlformats.org/officeDocument/2006/relationships/hyperlink" Target="http://www.cricket.com.au/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vedeep.sohi\Downloads\Terms%20and%20Conditions%20-%20Game%20of%20Ski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34BFB7D825E4CA6D9AE29FEB2F114" ma:contentTypeVersion="21" ma:contentTypeDescription="Create a new document." ma:contentTypeScope="" ma:versionID="0fd063a5a5c957c5e6284d8968a37303">
  <xsd:schema xmlns:xsd="http://www.w3.org/2001/XMLSchema" xmlns:xs="http://www.w3.org/2001/XMLSchema" xmlns:p="http://schemas.microsoft.com/office/2006/metadata/properties" xmlns:ns1="http://schemas.microsoft.com/sharepoint/v3" xmlns:ns2="852441bf-4b08-4c43-ae27-c97c9f1f18fb" xmlns:ns3="aa6317a5-32d9-4e76-9aa2-611787f9024c" targetNamespace="http://schemas.microsoft.com/office/2006/metadata/properties" ma:root="true" ma:fieldsID="5aa6d13d867cd3785f74482bdd2e652e" ns1:_="" ns2:_="" ns3:_="">
    <xsd:import namespace="http://schemas.microsoft.com/sharepoint/v3"/>
    <xsd:import namespace="852441bf-4b08-4c43-ae27-c97c9f1f18fb"/>
    <xsd:import namespace="aa6317a5-32d9-4e76-9aa2-611787f90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441bf-4b08-4c43-ae27-c97c9f1f1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317a5-32d9-4e76-9aa2-611787f902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477414-2410-475a-97bb-302e52209577}" ma:internalName="TaxCatchAll" ma:showField="CatchAllData" ma:web="aa6317a5-32d9-4e76-9aa2-611787f90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852441bf-4b08-4c43-ae27-c97c9f1f18fb">
      <Terms xmlns="http://schemas.microsoft.com/office/infopath/2007/PartnerControls"/>
    </lcf76f155ced4ddcb4097134ff3c332f>
    <TaxCatchAll xmlns="aa6317a5-32d9-4e76-9aa2-611787f9024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187AE8-34A2-42A3-9CDD-EBD1B2427D8C}">
  <ds:schemaRefs>
    <ds:schemaRef ds:uri="http://schemas.microsoft.com/sharepoint/v3/contenttype/forms"/>
  </ds:schemaRefs>
</ds:datastoreItem>
</file>

<file path=customXml/itemProps2.xml><?xml version="1.0" encoding="utf-8"?>
<ds:datastoreItem xmlns:ds="http://schemas.openxmlformats.org/officeDocument/2006/customXml" ds:itemID="{3F5AC624-FA19-4B0A-A3E2-53BC3031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441bf-4b08-4c43-ae27-c97c9f1f18fb"/>
    <ds:schemaRef ds:uri="aa6317a5-32d9-4e76-9aa2-611787f90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6E77E-A456-459D-AFE2-1AEF908524E1}">
  <ds:schemaRefs>
    <ds:schemaRef ds:uri="http://schemas.microsoft.com/office/2006/metadata/properties"/>
    <ds:schemaRef ds:uri="http://schemas.microsoft.com/sharepoint/v3"/>
    <ds:schemaRef ds:uri="852441bf-4b08-4c43-ae27-c97c9f1f18fb"/>
    <ds:schemaRef ds:uri="http://schemas.microsoft.com/office/infopath/2007/PartnerControls"/>
    <ds:schemaRef ds:uri="aa6317a5-32d9-4e76-9aa2-611787f9024c"/>
  </ds:schemaRefs>
</ds:datastoreItem>
</file>

<file path=docProps/app.xml><?xml version="1.0" encoding="utf-8"?>
<Properties xmlns="http://schemas.openxmlformats.org/officeDocument/2006/extended-properties" xmlns:vt="http://schemas.openxmlformats.org/officeDocument/2006/docPropsVTypes">
  <Template>Terms and Conditions - Game of Skill</Template>
  <TotalTime>54</TotalTime>
  <Pages>5</Pages>
  <Words>2627</Words>
  <Characters>13319</Characters>
  <Application>Microsoft Office Word</Application>
  <DocSecurity>0</DocSecurity>
  <Lines>493</Lines>
  <Paragraphs>257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Lovedeep Sohi</dc:creator>
  <cp:lastModifiedBy>Lovedeep Sohi</cp:lastModifiedBy>
  <cp:revision>38</cp:revision>
  <cp:lastPrinted>2014-10-16T23:42:00Z</cp:lastPrinted>
  <dcterms:created xsi:type="dcterms:W3CDTF">2025-10-30T02:03:00Z</dcterms:created>
  <dcterms:modified xsi:type="dcterms:W3CDTF">2025-10-30T23:39:00Z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0x01010021234BFB7D825E4CA6D9AE29FEB2F114</vt:lpwstr>
  </property>
  <property fmtid="{D5CDD505-2E9C-101B-9397-08002B2CF9AE}" pid="3" name="MediaServiceImageTags">
    <vt:lpwstr/>
  </property>
</Properties>
</file>